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9B4E2" w14:textId="77777777" w:rsidR="00192FE4" w:rsidRPr="002E4BFA" w:rsidRDefault="00192FE4" w:rsidP="00616AC1">
      <w:pPr>
        <w:pStyle w:val="l17"/>
        <w:ind w:left="5664" w:firstLine="708"/>
        <w:rPr>
          <w:rFonts w:ascii="Calibri" w:hAnsi="Calibri" w:cs="Calibri"/>
          <w:sz w:val="22"/>
          <w:szCs w:val="22"/>
        </w:rPr>
      </w:pPr>
    </w:p>
    <w:p w14:paraId="7BBD0216" w14:textId="77777777" w:rsidR="00616AC1" w:rsidRPr="002E4BFA" w:rsidRDefault="00616AC1" w:rsidP="00616AC1">
      <w:pPr>
        <w:pStyle w:val="l17"/>
        <w:ind w:left="5664" w:firstLine="708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Číslo zmluvy:</w:t>
      </w:r>
    </w:p>
    <w:p w14:paraId="1D060AD8" w14:textId="77777777" w:rsidR="00616AC1" w:rsidRPr="002E4BFA" w:rsidRDefault="00616AC1" w:rsidP="00616AC1">
      <w:pPr>
        <w:pStyle w:val="l17"/>
        <w:rPr>
          <w:rFonts w:ascii="Calibri" w:hAnsi="Calibri" w:cs="Calibri"/>
          <w:sz w:val="22"/>
          <w:szCs w:val="22"/>
        </w:rPr>
      </w:pPr>
    </w:p>
    <w:p w14:paraId="0BDAB5E5" w14:textId="77777777" w:rsidR="00616AC1" w:rsidRPr="002E4BFA" w:rsidRDefault="00616AC1" w:rsidP="00616AC1">
      <w:pPr>
        <w:pStyle w:val="Nadpis1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Zmluva o zabezpečení plnenia bezpečnostných opatrení a notifikačných povinností</w:t>
      </w:r>
    </w:p>
    <w:p w14:paraId="6080D939" w14:textId="77777777" w:rsidR="00616AC1" w:rsidRPr="002E4BFA" w:rsidRDefault="00616AC1" w:rsidP="00616AC1">
      <w:pPr>
        <w:pStyle w:val="Nadpis1"/>
        <w:spacing w:before="0" w:after="0"/>
        <w:jc w:val="center"/>
        <w:rPr>
          <w:rFonts w:ascii="Calibri" w:hAnsi="Calibri" w:cs="Calibri"/>
          <w:b w:val="0"/>
          <w:sz w:val="22"/>
          <w:szCs w:val="22"/>
        </w:rPr>
      </w:pPr>
      <w:r w:rsidRPr="002E4BFA">
        <w:rPr>
          <w:rFonts w:ascii="Calibri" w:hAnsi="Calibri" w:cs="Calibri"/>
          <w:b w:val="0"/>
          <w:sz w:val="22"/>
          <w:szCs w:val="22"/>
        </w:rPr>
        <w:t>uzatvorená podľa § 269 ods. 2 zákona č. 513/1991 Zb. Obchodný zákonník v znení neskorších predpisov a § 19 ods. 2 zákona č. 69/2018 Z. z. o kybernetickej bezpečnosti a o zmene a doplnení niektorých zákonov v znení neskorších predpisov</w:t>
      </w:r>
      <w:r w:rsidR="000D56F6" w:rsidRPr="002E4BFA">
        <w:rPr>
          <w:rFonts w:ascii="Calibri" w:hAnsi="Calibri" w:cs="Calibri"/>
          <w:b w:val="0"/>
          <w:sz w:val="22"/>
          <w:szCs w:val="22"/>
        </w:rPr>
        <w:t xml:space="preserve"> a podľa § 7 ods. 2 vyhlášky Národného bezpečnostného úradu č. 227/2025 Z. z. o bezpečnostných opatreniach (ďalej len „Vyhláška o bezpečnostných opatreniach“)</w:t>
      </w:r>
    </w:p>
    <w:p w14:paraId="4A1A410A" w14:textId="77777777" w:rsidR="00616AC1" w:rsidRPr="002E4BFA" w:rsidRDefault="00947D89" w:rsidP="00616AC1">
      <w:pPr>
        <w:pStyle w:val="Nadpis1"/>
        <w:spacing w:before="0" w:after="0"/>
        <w:jc w:val="center"/>
        <w:rPr>
          <w:rFonts w:ascii="Calibri" w:hAnsi="Calibri" w:cs="Calibri"/>
          <w:b w:val="0"/>
          <w:sz w:val="22"/>
          <w:szCs w:val="22"/>
        </w:rPr>
      </w:pPr>
      <w:r w:rsidRPr="002E4BFA" w:rsidDel="00947D89">
        <w:rPr>
          <w:rFonts w:ascii="Calibri" w:hAnsi="Calibri" w:cs="Calibri"/>
          <w:b w:val="0"/>
          <w:sz w:val="22"/>
          <w:szCs w:val="22"/>
        </w:rPr>
        <w:t xml:space="preserve"> </w:t>
      </w:r>
      <w:r w:rsidR="00616AC1" w:rsidRPr="002E4BFA">
        <w:rPr>
          <w:rFonts w:ascii="Calibri" w:hAnsi="Calibri" w:cs="Calibri"/>
          <w:b w:val="0"/>
          <w:sz w:val="22"/>
          <w:szCs w:val="22"/>
        </w:rPr>
        <w:t>(ďalej len „</w:t>
      </w:r>
      <w:r w:rsidR="00985CB2" w:rsidRPr="002E4BFA">
        <w:rPr>
          <w:rFonts w:ascii="Calibri" w:hAnsi="Calibri" w:cs="Calibri"/>
          <w:sz w:val="22"/>
          <w:szCs w:val="22"/>
        </w:rPr>
        <w:t>Z</w:t>
      </w:r>
      <w:r w:rsidR="00616AC1" w:rsidRPr="002E4BFA">
        <w:rPr>
          <w:rFonts w:ascii="Calibri" w:hAnsi="Calibri" w:cs="Calibri"/>
          <w:sz w:val="22"/>
          <w:szCs w:val="22"/>
        </w:rPr>
        <w:t>mluva</w:t>
      </w:r>
      <w:r w:rsidR="00985CB2" w:rsidRPr="002E4BFA">
        <w:rPr>
          <w:rFonts w:ascii="Calibri" w:hAnsi="Calibri" w:cs="Calibri"/>
          <w:sz w:val="22"/>
          <w:szCs w:val="22"/>
        </w:rPr>
        <w:t xml:space="preserve"> KB</w:t>
      </w:r>
      <w:r w:rsidR="00616AC1" w:rsidRPr="002E4BFA">
        <w:rPr>
          <w:rFonts w:ascii="Calibri" w:hAnsi="Calibri" w:cs="Calibri"/>
          <w:b w:val="0"/>
          <w:sz w:val="22"/>
          <w:szCs w:val="22"/>
        </w:rPr>
        <w:t>“)</w:t>
      </w:r>
    </w:p>
    <w:p w14:paraId="6C3DF499" w14:textId="77777777" w:rsidR="00616AC1" w:rsidRPr="002E4BFA" w:rsidRDefault="00616AC1" w:rsidP="00616AC1">
      <w:pPr>
        <w:pStyle w:val="l17"/>
        <w:rPr>
          <w:rFonts w:ascii="Calibri" w:hAnsi="Calibri" w:cs="Calibri"/>
          <w:sz w:val="22"/>
          <w:szCs w:val="22"/>
        </w:rPr>
      </w:pPr>
    </w:p>
    <w:p w14:paraId="1FDD74DD" w14:textId="77777777" w:rsidR="00616AC1" w:rsidRPr="002E4BFA" w:rsidRDefault="00616AC1" w:rsidP="00616AC1">
      <w:pPr>
        <w:pStyle w:val="l17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medzi zmluvnými stranami: </w:t>
      </w:r>
    </w:p>
    <w:p w14:paraId="0DD90FB1" w14:textId="77777777" w:rsidR="00616AC1" w:rsidRPr="002E4BFA" w:rsidRDefault="00616AC1" w:rsidP="00616AC1">
      <w:pPr>
        <w:pStyle w:val="l17"/>
        <w:rPr>
          <w:rFonts w:ascii="Calibri" w:hAnsi="Calibri" w:cs="Calibri"/>
          <w:sz w:val="22"/>
          <w:szCs w:val="22"/>
        </w:rPr>
      </w:pPr>
    </w:p>
    <w:p w14:paraId="5B3B9EC3" w14:textId="77777777" w:rsidR="00A25372" w:rsidRPr="002E4BFA" w:rsidRDefault="00A25372" w:rsidP="00A25372">
      <w:pPr>
        <w:tabs>
          <w:tab w:val="left" w:pos="2410"/>
        </w:tabs>
        <w:spacing w:line="276" w:lineRule="auto"/>
        <w:ind w:left="2410" w:hanging="2410"/>
        <w:jc w:val="both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Obchodné meno:</w:t>
      </w:r>
      <w:r w:rsidRPr="002E4BFA">
        <w:rPr>
          <w:rFonts w:ascii="Calibri" w:hAnsi="Calibri" w:cs="Calibri"/>
          <w:b/>
          <w:sz w:val="22"/>
          <w:szCs w:val="22"/>
        </w:rPr>
        <w:tab/>
        <w:t>Národná diaľničná spoločnosť, a. s.</w:t>
      </w:r>
    </w:p>
    <w:p w14:paraId="19469827" w14:textId="77777777" w:rsidR="00A25372" w:rsidRPr="002E4BFA" w:rsidRDefault="00A25372" w:rsidP="00A25372">
      <w:pPr>
        <w:tabs>
          <w:tab w:val="left" w:pos="2410"/>
        </w:tabs>
        <w:spacing w:line="276" w:lineRule="auto"/>
        <w:ind w:left="2410" w:hanging="2410"/>
        <w:jc w:val="both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Sídlo:</w:t>
      </w:r>
      <w:r w:rsidRPr="002E4BFA">
        <w:rPr>
          <w:rFonts w:ascii="Calibri" w:hAnsi="Calibri" w:cs="Calibri"/>
          <w:bCs/>
          <w:sz w:val="22"/>
          <w:szCs w:val="22"/>
        </w:rPr>
        <w:t xml:space="preserve">            </w:t>
      </w:r>
      <w:r w:rsidRPr="002E4BFA">
        <w:rPr>
          <w:rFonts w:ascii="Calibri" w:hAnsi="Calibri" w:cs="Calibri"/>
          <w:bCs/>
          <w:sz w:val="22"/>
          <w:szCs w:val="22"/>
        </w:rPr>
        <w:tab/>
        <w:t>Dúbravská cesta 14, 841 04 Bratislava</w:t>
      </w:r>
    </w:p>
    <w:p w14:paraId="4447C691" w14:textId="77777777" w:rsidR="00A25372" w:rsidRPr="002E4BFA" w:rsidRDefault="00A25372" w:rsidP="00A25372">
      <w:pPr>
        <w:pStyle w:val="Zkladntext"/>
        <w:tabs>
          <w:tab w:val="left" w:pos="2410"/>
        </w:tabs>
        <w:spacing w:line="276" w:lineRule="auto"/>
        <w:ind w:left="2410" w:hanging="241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Právna forma:            </w:t>
      </w:r>
      <w:r w:rsidRPr="002E4BFA">
        <w:rPr>
          <w:rFonts w:ascii="Calibri" w:hAnsi="Calibri" w:cs="Calibri"/>
          <w:sz w:val="22"/>
          <w:szCs w:val="22"/>
        </w:rPr>
        <w:tab/>
        <w:t>akciová spoločnosť zapísaná v Obchodnom registri Mestského súdu Bratislava III, oddiel: Sa, vložka číslo: 3518/B</w:t>
      </w:r>
    </w:p>
    <w:p w14:paraId="10997D93" w14:textId="77777777" w:rsidR="00A25372" w:rsidRPr="002E4BFA" w:rsidRDefault="00A25372" w:rsidP="00A25372">
      <w:pPr>
        <w:pStyle w:val="Zkladntext"/>
        <w:tabs>
          <w:tab w:val="left" w:pos="241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Štatutárny orgán:</w:t>
      </w:r>
      <w:r w:rsidRPr="002E4BFA">
        <w:rPr>
          <w:rFonts w:ascii="Calibri" w:hAnsi="Calibri" w:cs="Calibri"/>
          <w:sz w:val="22"/>
          <w:szCs w:val="22"/>
        </w:rPr>
        <w:tab/>
        <w:t>predstavenstvo zastúpené:</w:t>
      </w:r>
    </w:p>
    <w:p w14:paraId="6B731C28" w14:textId="77777777" w:rsidR="00A25372" w:rsidRPr="002E4BFA" w:rsidRDefault="00A25372" w:rsidP="00A25372">
      <w:pPr>
        <w:pStyle w:val="Zkladntext"/>
        <w:tabs>
          <w:tab w:val="left" w:pos="241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                                  </w:t>
      </w:r>
      <w:r w:rsidRPr="002E4BFA">
        <w:rPr>
          <w:rFonts w:ascii="Calibri" w:hAnsi="Calibri" w:cs="Calibri"/>
          <w:sz w:val="22"/>
          <w:szCs w:val="22"/>
        </w:rPr>
        <w:tab/>
        <w:t>Ing. Filip Macháček, predseda predstavenstva a generálny riaditeľ</w:t>
      </w:r>
    </w:p>
    <w:p w14:paraId="3A0C2DBB" w14:textId="77777777" w:rsidR="00A25372" w:rsidRPr="002E4BFA" w:rsidRDefault="00A25372" w:rsidP="00A25372">
      <w:pPr>
        <w:tabs>
          <w:tab w:val="left" w:pos="2410"/>
        </w:tabs>
        <w:spacing w:line="276" w:lineRule="auto"/>
        <w:ind w:left="2410" w:hanging="241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                                  </w:t>
      </w:r>
      <w:r w:rsidRPr="002E4BFA">
        <w:rPr>
          <w:rFonts w:ascii="Calibri" w:hAnsi="Calibri" w:cs="Calibri"/>
          <w:sz w:val="22"/>
          <w:szCs w:val="22"/>
        </w:rPr>
        <w:tab/>
        <w:t>Ing. Július Mihálik, člen predstavenstva</w:t>
      </w:r>
    </w:p>
    <w:p w14:paraId="00433AE0" w14:textId="77777777" w:rsidR="00A25372" w:rsidRPr="002E4BFA" w:rsidRDefault="00A25372" w:rsidP="00A25372">
      <w:pPr>
        <w:tabs>
          <w:tab w:val="left" w:pos="2410"/>
        </w:tabs>
        <w:spacing w:line="276" w:lineRule="auto"/>
        <w:ind w:left="2410" w:hanging="241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Bankové spojenie:     </w:t>
      </w:r>
      <w:r w:rsidRPr="002E4BFA">
        <w:rPr>
          <w:rFonts w:ascii="Calibri" w:hAnsi="Calibri" w:cs="Calibri"/>
          <w:sz w:val="22"/>
          <w:szCs w:val="22"/>
        </w:rPr>
        <w:tab/>
      </w:r>
      <w:r w:rsidRPr="002E4BFA">
        <w:rPr>
          <w:rFonts w:ascii="Calibri" w:hAnsi="Calibri" w:cs="Calibri"/>
          <w:bCs/>
          <w:color w:val="000000"/>
          <w:sz w:val="22"/>
          <w:szCs w:val="22"/>
          <w:lang w:val="da-DK"/>
        </w:rPr>
        <w:t>Štátna pokladnica</w:t>
      </w:r>
    </w:p>
    <w:p w14:paraId="2E3651FB" w14:textId="77777777" w:rsidR="00A25372" w:rsidRPr="002E4BFA" w:rsidRDefault="00A25372" w:rsidP="00A25372">
      <w:pPr>
        <w:tabs>
          <w:tab w:val="left" w:pos="241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Číslo účtu:</w:t>
      </w:r>
      <w:r w:rsidRPr="002E4BFA">
        <w:rPr>
          <w:rFonts w:ascii="Calibri" w:hAnsi="Calibri" w:cs="Calibri"/>
          <w:sz w:val="22"/>
          <w:szCs w:val="22"/>
        </w:rPr>
        <w:tab/>
      </w:r>
      <w:r w:rsidRPr="002E4BFA">
        <w:rPr>
          <w:rFonts w:ascii="Calibri" w:hAnsi="Calibri" w:cs="Calibri"/>
          <w:bCs/>
          <w:sz w:val="22"/>
          <w:szCs w:val="22"/>
        </w:rPr>
        <w:t>SK95 8180 0000 0070 0069 4593</w:t>
      </w:r>
      <w:r w:rsidRPr="002E4BFA">
        <w:rPr>
          <w:rFonts w:ascii="Calibri" w:hAnsi="Calibri" w:cs="Calibri"/>
          <w:sz w:val="22"/>
          <w:szCs w:val="22"/>
          <w:lang w:val="da-DK"/>
        </w:rPr>
        <w:t>, SWIFT: SPSRSKBA</w:t>
      </w:r>
      <w:r w:rsidRPr="002E4BFA">
        <w:rPr>
          <w:rFonts w:ascii="Calibri" w:hAnsi="Calibri" w:cs="Calibri"/>
          <w:sz w:val="22"/>
          <w:szCs w:val="22"/>
        </w:rPr>
        <w:t xml:space="preserve">, </w:t>
      </w:r>
    </w:p>
    <w:p w14:paraId="74F3E346" w14:textId="77777777" w:rsidR="00A25372" w:rsidRPr="002E4BFA" w:rsidRDefault="00A25372" w:rsidP="00A25372">
      <w:pPr>
        <w:tabs>
          <w:tab w:val="left" w:pos="241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IČO:</w:t>
      </w:r>
      <w:r w:rsidRPr="002E4BFA">
        <w:rPr>
          <w:rFonts w:ascii="Calibri" w:hAnsi="Calibri" w:cs="Calibri"/>
          <w:sz w:val="22"/>
          <w:szCs w:val="22"/>
        </w:rPr>
        <w:tab/>
        <w:t>35 919 001</w:t>
      </w:r>
    </w:p>
    <w:p w14:paraId="4B62DB88" w14:textId="77777777" w:rsidR="00A25372" w:rsidRPr="002E4BFA" w:rsidRDefault="00A25372" w:rsidP="00A25372">
      <w:pPr>
        <w:tabs>
          <w:tab w:val="left" w:pos="2410"/>
          <w:tab w:val="left" w:pos="396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IČ DPH:             </w:t>
      </w:r>
      <w:r w:rsidRPr="002E4BFA">
        <w:rPr>
          <w:rFonts w:ascii="Calibri" w:hAnsi="Calibri" w:cs="Calibri"/>
          <w:sz w:val="22"/>
          <w:szCs w:val="22"/>
        </w:rPr>
        <w:tab/>
        <w:t>SK 202 193 7775</w:t>
      </w:r>
    </w:p>
    <w:p w14:paraId="2A8CC7D9" w14:textId="77777777" w:rsidR="00A25372" w:rsidRPr="002E4BFA" w:rsidRDefault="00A25372" w:rsidP="00A25372">
      <w:pPr>
        <w:tabs>
          <w:tab w:val="left" w:pos="2160"/>
          <w:tab w:val="left" w:pos="3960"/>
        </w:tabs>
        <w:spacing w:line="276" w:lineRule="auto"/>
        <w:ind w:left="2160" w:hanging="216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Tel./Fax:</w:t>
      </w:r>
      <w:r w:rsidRPr="002E4BFA">
        <w:rPr>
          <w:rFonts w:ascii="Calibri" w:hAnsi="Calibri" w:cs="Calibri"/>
          <w:sz w:val="22"/>
          <w:szCs w:val="22"/>
        </w:rPr>
        <w:tab/>
        <w:t xml:space="preserve">     02/583 11 111, 02/583 11 701</w:t>
      </w:r>
    </w:p>
    <w:p w14:paraId="75DBA8B2" w14:textId="77777777" w:rsidR="00D010C4" w:rsidRPr="002E4BFA" w:rsidRDefault="00D010C4" w:rsidP="00D010C4">
      <w:pPr>
        <w:tabs>
          <w:tab w:val="center" w:pos="3571"/>
        </w:tabs>
        <w:spacing w:after="11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ab/>
        <w:t xml:space="preserve"> </w:t>
      </w:r>
    </w:p>
    <w:p w14:paraId="06E39ED7" w14:textId="77777777" w:rsidR="00616AC1" w:rsidRPr="002E4BFA" w:rsidRDefault="00616AC1" w:rsidP="00616AC1">
      <w:pPr>
        <w:autoSpaceDE w:val="0"/>
        <w:autoSpaceDN w:val="0"/>
        <w:adjustRightInd w:val="0"/>
        <w:ind w:left="3969" w:hanging="3969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ab/>
      </w:r>
    </w:p>
    <w:p w14:paraId="6551606A" w14:textId="0A4DEA8D" w:rsidR="00616AC1" w:rsidRPr="002E4BFA" w:rsidRDefault="00616AC1" w:rsidP="00616AC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(ďalej len „</w:t>
      </w:r>
      <w:r w:rsidRPr="002E4BFA">
        <w:rPr>
          <w:rFonts w:ascii="Calibri" w:hAnsi="Calibri" w:cs="Calibri"/>
          <w:b/>
          <w:sz w:val="22"/>
          <w:szCs w:val="22"/>
        </w:rPr>
        <w:t>Prevádzkovateľ základnej služby</w:t>
      </w:r>
      <w:r w:rsidR="00787F6E" w:rsidRPr="002E4BFA">
        <w:rPr>
          <w:rFonts w:ascii="Calibri" w:hAnsi="Calibri" w:cs="Calibri"/>
          <w:sz w:val="22"/>
          <w:szCs w:val="22"/>
        </w:rPr>
        <w:t>“</w:t>
      </w:r>
      <w:r w:rsidR="007F49AC" w:rsidRPr="002E4BFA">
        <w:rPr>
          <w:rFonts w:ascii="Calibri" w:hAnsi="Calibri" w:cs="Calibri"/>
          <w:sz w:val="22"/>
          <w:szCs w:val="22"/>
        </w:rPr>
        <w:t xml:space="preserve"> alebo aj „</w:t>
      </w:r>
      <w:r w:rsidR="002D5B0F" w:rsidRPr="002E4BFA">
        <w:rPr>
          <w:rFonts w:ascii="Calibri" w:hAnsi="Calibri" w:cs="Calibri"/>
          <w:b/>
          <w:sz w:val="22"/>
          <w:szCs w:val="22"/>
        </w:rPr>
        <w:t>PZS</w:t>
      </w:r>
      <w:r w:rsidR="007F49AC" w:rsidRPr="002E4BFA">
        <w:rPr>
          <w:rFonts w:ascii="Calibri" w:hAnsi="Calibri" w:cs="Calibri"/>
          <w:sz w:val="22"/>
          <w:szCs w:val="22"/>
        </w:rPr>
        <w:t>“</w:t>
      </w:r>
      <w:r w:rsidRPr="002E4BFA">
        <w:rPr>
          <w:rFonts w:ascii="Calibri" w:hAnsi="Calibri" w:cs="Calibri"/>
          <w:sz w:val="22"/>
          <w:szCs w:val="22"/>
        </w:rPr>
        <w:t>)</w:t>
      </w:r>
    </w:p>
    <w:p w14:paraId="7DECB931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7D898236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a</w:t>
      </w:r>
    </w:p>
    <w:p w14:paraId="1F5543BC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04284A8D" w14:textId="77777777" w:rsidR="003572CD" w:rsidRPr="002E4BFA" w:rsidRDefault="003572CD" w:rsidP="003572CD">
      <w:pPr>
        <w:spacing w:line="276" w:lineRule="auto"/>
        <w:outlineLvl w:val="0"/>
        <w:rPr>
          <w:rFonts w:ascii="Calibri" w:hAnsi="Calibri" w:cs="Calibri"/>
          <w:b/>
          <w:sz w:val="22"/>
          <w:szCs w:val="22"/>
          <w:u w:val="single"/>
        </w:rPr>
      </w:pPr>
      <w:r w:rsidRPr="002E4BFA">
        <w:rPr>
          <w:rFonts w:ascii="Calibri" w:hAnsi="Calibri" w:cs="Calibri"/>
          <w:b/>
          <w:sz w:val="22"/>
          <w:szCs w:val="22"/>
          <w:u w:val="single"/>
        </w:rPr>
        <w:t>Zhotoviteľ:</w:t>
      </w:r>
    </w:p>
    <w:p w14:paraId="18C0A52B" w14:textId="77777777" w:rsidR="003572CD" w:rsidRPr="002E4BFA" w:rsidRDefault="003572CD" w:rsidP="003572CD">
      <w:pPr>
        <w:pStyle w:val="Podtitul"/>
        <w:tabs>
          <w:tab w:val="clear" w:pos="1701"/>
          <w:tab w:val="left" w:pos="1985"/>
        </w:tabs>
        <w:spacing w:before="0" w:line="276" w:lineRule="auto"/>
        <w:rPr>
          <w:rFonts w:ascii="Calibri" w:hAnsi="Calibri" w:cs="Calibri"/>
          <w:b w:val="0"/>
          <w:bCs/>
          <w:szCs w:val="22"/>
        </w:rPr>
      </w:pPr>
    </w:p>
    <w:p w14:paraId="318D20F6" w14:textId="2F088A3A" w:rsidR="003572CD" w:rsidRPr="002E4BFA" w:rsidRDefault="003572CD" w:rsidP="003572CD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left" w:pos="2410"/>
        </w:tabs>
        <w:spacing w:before="0" w:line="276" w:lineRule="auto"/>
        <w:rPr>
          <w:rFonts w:ascii="Calibri" w:hAnsi="Calibri" w:cs="Calibri"/>
          <w:b w:val="0"/>
          <w:bCs/>
          <w:szCs w:val="22"/>
        </w:rPr>
      </w:pPr>
      <w:r w:rsidRPr="002E4BFA">
        <w:rPr>
          <w:rFonts w:ascii="Calibri" w:hAnsi="Calibri" w:cs="Calibri"/>
          <w:b w:val="0"/>
          <w:bCs/>
          <w:szCs w:val="22"/>
        </w:rPr>
        <w:t xml:space="preserve">Obchodné meno: </w:t>
      </w:r>
      <w:r w:rsidRPr="002E4BFA">
        <w:rPr>
          <w:rFonts w:ascii="Calibri" w:hAnsi="Calibri" w:cs="Calibri"/>
          <w:b w:val="0"/>
          <w:bCs/>
          <w:szCs w:val="22"/>
        </w:rPr>
        <w:tab/>
      </w:r>
    </w:p>
    <w:p w14:paraId="0E365C01" w14:textId="75AB9CF2" w:rsidR="003572CD" w:rsidRPr="002E4BFA" w:rsidRDefault="003572CD" w:rsidP="003572CD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left" w:pos="2410"/>
        </w:tabs>
        <w:spacing w:before="0" w:line="276" w:lineRule="auto"/>
        <w:rPr>
          <w:rFonts w:ascii="Calibri" w:hAnsi="Calibri" w:cs="Calibri"/>
          <w:b w:val="0"/>
          <w:bCs/>
          <w:szCs w:val="22"/>
        </w:rPr>
      </w:pPr>
      <w:r w:rsidRPr="002E4BFA">
        <w:rPr>
          <w:rFonts w:ascii="Calibri" w:hAnsi="Calibri" w:cs="Calibri"/>
          <w:b w:val="0"/>
          <w:bCs/>
          <w:szCs w:val="22"/>
        </w:rPr>
        <w:t>Sídlo:</w:t>
      </w:r>
      <w:r w:rsidRPr="002E4BFA">
        <w:rPr>
          <w:rFonts w:ascii="Calibri" w:hAnsi="Calibri" w:cs="Calibri"/>
          <w:b w:val="0"/>
          <w:bCs/>
          <w:szCs w:val="22"/>
        </w:rPr>
        <w:tab/>
        <w:t xml:space="preserve"> </w:t>
      </w:r>
    </w:p>
    <w:p w14:paraId="567455A6" w14:textId="53B0F3DD" w:rsidR="003572CD" w:rsidRPr="002E4BFA" w:rsidRDefault="003572CD" w:rsidP="003572CD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left" w:pos="2410"/>
        </w:tabs>
        <w:spacing w:before="0" w:line="276" w:lineRule="auto"/>
        <w:ind w:left="2410" w:hanging="2410"/>
        <w:rPr>
          <w:rFonts w:ascii="Calibri" w:hAnsi="Calibri" w:cs="Calibri"/>
          <w:b w:val="0"/>
          <w:bCs/>
          <w:szCs w:val="22"/>
        </w:rPr>
      </w:pPr>
      <w:r w:rsidRPr="002E4BFA">
        <w:rPr>
          <w:rFonts w:ascii="Calibri" w:hAnsi="Calibri" w:cs="Calibri"/>
          <w:b w:val="0"/>
          <w:bCs/>
          <w:szCs w:val="22"/>
        </w:rPr>
        <w:t>Právna forma:</w:t>
      </w:r>
      <w:r w:rsidRPr="002E4BFA">
        <w:rPr>
          <w:rFonts w:ascii="Calibri" w:hAnsi="Calibri" w:cs="Calibri"/>
          <w:b w:val="0"/>
          <w:bCs/>
          <w:szCs w:val="22"/>
        </w:rPr>
        <w:tab/>
      </w:r>
    </w:p>
    <w:p w14:paraId="391DAB95" w14:textId="46883A2E" w:rsidR="003572CD" w:rsidRPr="002E4BFA" w:rsidRDefault="003572CD" w:rsidP="00C0359D">
      <w:pPr>
        <w:tabs>
          <w:tab w:val="left" w:pos="2410"/>
        </w:tabs>
        <w:spacing w:line="276" w:lineRule="auto"/>
        <w:ind w:right="-29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bCs/>
          <w:sz w:val="22"/>
          <w:szCs w:val="22"/>
        </w:rPr>
        <w:t>Štatutárny orgán:</w:t>
      </w:r>
      <w:r w:rsidRPr="002E4BFA">
        <w:rPr>
          <w:rFonts w:ascii="Calibri" w:hAnsi="Calibri" w:cs="Calibri"/>
          <w:bCs/>
          <w:sz w:val="22"/>
          <w:szCs w:val="22"/>
        </w:rPr>
        <w:tab/>
      </w:r>
    </w:p>
    <w:p w14:paraId="424C5715" w14:textId="6FAFC588" w:rsidR="003572CD" w:rsidRPr="002E4BFA" w:rsidRDefault="003572CD" w:rsidP="003572CD">
      <w:pPr>
        <w:tabs>
          <w:tab w:val="left" w:pos="2410"/>
        </w:tabs>
        <w:spacing w:line="276" w:lineRule="auto"/>
        <w:ind w:right="-29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bCs/>
          <w:sz w:val="22"/>
          <w:szCs w:val="22"/>
        </w:rPr>
        <w:t>Bankové spojenie:</w:t>
      </w:r>
      <w:r w:rsidRPr="002E4BFA">
        <w:rPr>
          <w:rFonts w:ascii="Calibri" w:hAnsi="Calibri" w:cs="Calibri"/>
          <w:bCs/>
          <w:sz w:val="22"/>
          <w:szCs w:val="22"/>
        </w:rPr>
        <w:tab/>
      </w:r>
      <w:r w:rsidRPr="002E4BFA">
        <w:rPr>
          <w:rFonts w:ascii="Calibri" w:hAnsi="Calibri" w:cs="Calibri"/>
          <w:sz w:val="22"/>
          <w:szCs w:val="22"/>
        </w:rPr>
        <w:t xml:space="preserve"> </w:t>
      </w:r>
    </w:p>
    <w:p w14:paraId="05B5A64F" w14:textId="27424559" w:rsidR="003572CD" w:rsidRPr="002E4BFA" w:rsidRDefault="003572CD" w:rsidP="003572CD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left" w:pos="2410"/>
        </w:tabs>
        <w:spacing w:before="0" w:line="276" w:lineRule="auto"/>
        <w:rPr>
          <w:rFonts w:ascii="Calibri" w:hAnsi="Calibri" w:cs="Calibri"/>
          <w:b w:val="0"/>
          <w:szCs w:val="22"/>
        </w:rPr>
      </w:pPr>
      <w:r w:rsidRPr="002E4BFA">
        <w:rPr>
          <w:rFonts w:ascii="Calibri" w:hAnsi="Calibri" w:cs="Calibri"/>
          <w:b w:val="0"/>
          <w:bCs/>
          <w:szCs w:val="22"/>
        </w:rPr>
        <w:t>Číslo účtu:</w:t>
      </w:r>
      <w:r w:rsidRPr="002E4BFA">
        <w:rPr>
          <w:rFonts w:ascii="Calibri" w:hAnsi="Calibri" w:cs="Calibri"/>
          <w:b w:val="0"/>
          <w:bCs/>
          <w:szCs w:val="22"/>
        </w:rPr>
        <w:tab/>
      </w:r>
    </w:p>
    <w:p w14:paraId="24B9EAD6" w14:textId="27532F26" w:rsidR="003572CD" w:rsidRPr="002E4BFA" w:rsidRDefault="003572CD" w:rsidP="003572CD">
      <w:pPr>
        <w:tabs>
          <w:tab w:val="left" w:pos="2410"/>
        </w:tabs>
        <w:spacing w:line="276" w:lineRule="auto"/>
        <w:ind w:right="-29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IČO: </w:t>
      </w:r>
      <w:r w:rsidRPr="002E4BFA">
        <w:rPr>
          <w:rFonts w:ascii="Calibri" w:hAnsi="Calibri" w:cs="Calibri"/>
          <w:sz w:val="22"/>
          <w:szCs w:val="22"/>
        </w:rPr>
        <w:tab/>
      </w:r>
    </w:p>
    <w:p w14:paraId="0B72C7D2" w14:textId="00D8E2E4" w:rsidR="003572CD" w:rsidRPr="002E4BFA" w:rsidRDefault="003572CD" w:rsidP="003572CD">
      <w:pPr>
        <w:tabs>
          <w:tab w:val="left" w:pos="2410"/>
        </w:tabs>
        <w:spacing w:line="276" w:lineRule="auto"/>
        <w:ind w:right="-29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IČ DPH:</w:t>
      </w:r>
      <w:r w:rsidRPr="002E4BFA">
        <w:rPr>
          <w:rFonts w:ascii="Calibri" w:hAnsi="Calibri" w:cs="Calibri"/>
          <w:sz w:val="22"/>
          <w:szCs w:val="22"/>
        </w:rPr>
        <w:tab/>
      </w:r>
    </w:p>
    <w:p w14:paraId="4D687FFB" w14:textId="77777777" w:rsidR="003572CD" w:rsidRPr="002E4BFA" w:rsidRDefault="003572CD" w:rsidP="003572CD">
      <w:pPr>
        <w:tabs>
          <w:tab w:val="left" w:pos="2410"/>
        </w:tabs>
        <w:spacing w:line="276" w:lineRule="auto"/>
        <w:ind w:right="-29"/>
        <w:rPr>
          <w:rFonts w:ascii="Calibri" w:hAnsi="Calibri" w:cs="Calibri"/>
          <w:bCs/>
          <w:sz w:val="22"/>
          <w:szCs w:val="22"/>
        </w:rPr>
      </w:pPr>
      <w:r w:rsidRPr="002E4BFA">
        <w:rPr>
          <w:rFonts w:ascii="Calibri" w:hAnsi="Calibri" w:cs="Calibri"/>
          <w:bCs/>
          <w:sz w:val="22"/>
          <w:szCs w:val="22"/>
        </w:rPr>
        <w:t>Tel./Fax:</w:t>
      </w:r>
    </w:p>
    <w:p w14:paraId="3D029EF8" w14:textId="77777777" w:rsidR="003572CD" w:rsidRPr="002E4BFA" w:rsidRDefault="003572CD" w:rsidP="003572CD">
      <w:pPr>
        <w:tabs>
          <w:tab w:val="left" w:pos="2410"/>
        </w:tabs>
        <w:spacing w:line="276" w:lineRule="auto"/>
        <w:ind w:right="-29"/>
        <w:rPr>
          <w:rFonts w:ascii="Calibri" w:hAnsi="Calibri" w:cs="Calibri"/>
          <w:bCs/>
          <w:sz w:val="22"/>
          <w:szCs w:val="22"/>
        </w:rPr>
      </w:pPr>
      <w:r w:rsidRPr="002E4BFA">
        <w:rPr>
          <w:rFonts w:ascii="Calibri" w:hAnsi="Calibri" w:cs="Calibri"/>
          <w:bCs/>
          <w:sz w:val="22"/>
          <w:szCs w:val="22"/>
        </w:rPr>
        <w:tab/>
      </w:r>
    </w:p>
    <w:p w14:paraId="72B1405E" w14:textId="1EE9E65E" w:rsidR="00793CB9" w:rsidRPr="002E4BFA" w:rsidRDefault="00793CB9" w:rsidP="00793CB9">
      <w:pPr>
        <w:autoSpaceDE w:val="0"/>
        <w:autoSpaceDN w:val="0"/>
        <w:adjustRightInd w:val="0"/>
        <w:ind w:left="3945" w:hanging="3945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(ďalej len „</w:t>
      </w:r>
      <w:r w:rsidRPr="002E4BFA">
        <w:rPr>
          <w:rFonts w:ascii="Calibri" w:hAnsi="Calibri" w:cs="Calibri"/>
          <w:b/>
          <w:sz w:val="22"/>
          <w:szCs w:val="22"/>
        </w:rPr>
        <w:t>Zhotoviteľ</w:t>
      </w:r>
      <w:r w:rsidRPr="002E4BFA">
        <w:rPr>
          <w:rFonts w:ascii="Calibri" w:hAnsi="Calibri" w:cs="Calibri"/>
          <w:sz w:val="22"/>
          <w:szCs w:val="22"/>
        </w:rPr>
        <w:t>“)</w:t>
      </w:r>
    </w:p>
    <w:p w14:paraId="3D11CB08" w14:textId="14FF4186" w:rsidR="00616AC1" w:rsidRPr="002E4BFA" w:rsidRDefault="00793CB9" w:rsidP="00793CB9">
      <w:pPr>
        <w:tabs>
          <w:tab w:val="left" w:pos="180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 </w:t>
      </w:r>
      <w:r w:rsidR="00616AC1" w:rsidRPr="002E4BFA">
        <w:rPr>
          <w:rFonts w:ascii="Calibri" w:hAnsi="Calibri" w:cs="Calibri"/>
          <w:sz w:val="22"/>
          <w:szCs w:val="22"/>
        </w:rPr>
        <w:t>(</w:t>
      </w:r>
      <w:r w:rsidR="00233A1B" w:rsidRPr="002E4BFA">
        <w:rPr>
          <w:rFonts w:ascii="Calibri" w:hAnsi="Calibri" w:cs="Calibri"/>
          <w:sz w:val="22"/>
          <w:szCs w:val="22"/>
        </w:rPr>
        <w:t>Prevádzkovateľ základnej služby</w:t>
      </w:r>
      <w:r w:rsidR="00616AC1" w:rsidRPr="002E4BFA">
        <w:rPr>
          <w:rFonts w:ascii="Calibri" w:hAnsi="Calibri" w:cs="Calibri"/>
          <w:sz w:val="22"/>
          <w:szCs w:val="22"/>
        </w:rPr>
        <w:t xml:space="preserve"> a </w:t>
      </w:r>
      <w:r w:rsidR="00665C0F" w:rsidRPr="002E4BFA">
        <w:rPr>
          <w:rFonts w:ascii="Calibri" w:hAnsi="Calibri" w:cs="Calibri"/>
          <w:sz w:val="22"/>
          <w:szCs w:val="22"/>
        </w:rPr>
        <w:t>Zhotoviteľ</w:t>
      </w:r>
      <w:r w:rsidR="00C17B9C" w:rsidRPr="002E4BFA">
        <w:rPr>
          <w:rFonts w:ascii="Calibri" w:hAnsi="Calibri" w:cs="Calibri"/>
          <w:sz w:val="22"/>
          <w:szCs w:val="22"/>
        </w:rPr>
        <w:t xml:space="preserve"> </w:t>
      </w:r>
      <w:r w:rsidR="00616AC1" w:rsidRPr="002E4BFA">
        <w:rPr>
          <w:rFonts w:ascii="Calibri" w:hAnsi="Calibri" w:cs="Calibri"/>
          <w:sz w:val="22"/>
          <w:szCs w:val="22"/>
        </w:rPr>
        <w:t xml:space="preserve">spolu ďalej len </w:t>
      </w:r>
      <w:r w:rsidR="00787F6E" w:rsidRPr="002E4BFA">
        <w:rPr>
          <w:rFonts w:ascii="Calibri" w:hAnsi="Calibri" w:cs="Calibri"/>
          <w:sz w:val="22"/>
          <w:szCs w:val="22"/>
        </w:rPr>
        <w:t>„</w:t>
      </w:r>
      <w:r w:rsidR="00616AC1" w:rsidRPr="002E4BFA">
        <w:rPr>
          <w:rFonts w:ascii="Calibri" w:hAnsi="Calibri" w:cs="Calibri"/>
          <w:b/>
          <w:sz w:val="22"/>
          <w:szCs w:val="22"/>
        </w:rPr>
        <w:t>zmluvné strany</w:t>
      </w:r>
      <w:r w:rsidR="00616AC1" w:rsidRPr="002E4BFA">
        <w:rPr>
          <w:rFonts w:ascii="Calibri" w:hAnsi="Calibri" w:cs="Calibri"/>
          <w:sz w:val="22"/>
          <w:szCs w:val="22"/>
        </w:rPr>
        <w:t>“)</w:t>
      </w:r>
    </w:p>
    <w:p w14:paraId="6EA6CB85" w14:textId="77777777" w:rsidR="00616AC1" w:rsidRPr="002E4BFA" w:rsidRDefault="00616AC1" w:rsidP="00616AC1">
      <w:pPr>
        <w:tabs>
          <w:tab w:val="left" w:pos="180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0FDA9073" w14:textId="77777777" w:rsidR="00616AC1" w:rsidRPr="002E4BFA" w:rsidRDefault="00616AC1" w:rsidP="00616AC1">
      <w:pPr>
        <w:tabs>
          <w:tab w:val="left" w:pos="180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EE44B3E" w14:textId="77777777" w:rsidR="00616AC1" w:rsidRPr="002E4BFA" w:rsidRDefault="00616AC1" w:rsidP="00616AC1">
      <w:pPr>
        <w:tabs>
          <w:tab w:val="left" w:pos="180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2E4BFA">
        <w:rPr>
          <w:rFonts w:ascii="Calibri" w:hAnsi="Calibri" w:cs="Calibri"/>
          <w:b/>
          <w:bCs/>
          <w:sz w:val="22"/>
          <w:szCs w:val="22"/>
        </w:rPr>
        <w:t>Článok I.</w:t>
      </w:r>
    </w:p>
    <w:p w14:paraId="27275D98" w14:textId="77777777" w:rsidR="00616AC1" w:rsidRPr="002E4BFA" w:rsidRDefault="00616AC1" w:rsidP="00616AC1">
      <w:pPr>
        <w:pStyle w:val="tl1Calibri11velke"/>
        <w:jc w:val="center"/>
        <w:rPr>
          <w:rFonts w:ascii="Calibri" w:hAnsi="Calibri"/>
          <w:color w:val="auto"/>
          <w:sz w:val="22"/>
          <w:szCs w:val="22"/>
        </w:rPr>
      </w:pPr>
      <w:r w:rsidRPr="002E4BFA">
        <w:rPr>
          <w:rFonts w:ascii="Calibri" w:hAnsi="Calibri"/>
          <w:color w:val="auto"/>
          <w:sz w:val="22"/>
          <w:szCs w:val="22"/>
        </w:rPr>
        <w:t>ÚVODNÉ USTANOVENIA</w:t>
      </w:r>
    </w:p>
    <w:p w14:paraId="2C3E626B" w14:textId="77777777" w:rsidR="00616AC1" w:rsidRPr="002E4BFA" w:rsidRDefault="00616AC1" w:rsidP="00807A54">
      <w:pPr>
        <w:pStyle w:val="Odsekzoznamu"/>
        <w:spacing w:after="120"/>
        <w:ind w:left="426"/>
        <w:contextualSpacing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052604F" w14:textId="77777777" w:rsidR="00807A54" w:rsidRPr="002E4BFA" w:rsidRDefault="00616AC1" w:rsidP="00D775FF">
      <w:pPr>
        <w:pStyle w:val="Odsekzoznamu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b/>
          <w:sz w:val="22"/>
          <w:szCs w:val="22"/>
          <w:lang w:eastAsia="en-US"/>
        </w:rPr>
        <w:t>Národná diaľničná spoločnosť, a. s.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807A54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je podľa § </w:t>
      </w:r>
      <w:r w:rsidR="00665C0F" w:rsidRPr="002E4BFA">
        <w:rPr>
          <w:rFonts w:ascii="Calibri" w:eastAsia="Calibri" w:hAnsi="Calibri" w:cs="Calibri"/>
          <w:sz w:val="22"/>
          <w:szCs w:val="22"/>
          <w:lang w:eastAsia="en-US"/>
        </w:rPr>
        <w:t>1</w:t>
      </w:r>
      <w:r w:rsidR="00D77101" w:rsidRPr="002E4BFA">
        <w:rPr>
          <w:rFonts w:ascii="Calibri" w:eastAsia="Calibri" w:hAnsi="Calibri" w:cs="Calibri"/>
          <w:sz w:val="22"/>
          <w:szCs w:val="22"/>
          <w:lang w:eastAsia="en-US"/>
        </w:rPr>
        <w:t>7, ods. 1 písm. b a c</w:t>
      </w:r>
      <w:r w:rsidR="00807A54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zákona č. 69/2018 Z. z. o kybernetickej bezpečnosti a o zmene a doplnení niektorých zákonov v znení neskorších predpisov (ďalej len „</w:t>
      </w:r>
      <w:proofErr w:type="spellStart"/>
      <w:r w:rsidR="00C94E03" w:rsidRPr="002E4BFA">
        <w:rPr>
          <w:rFonts w:ascii="Calibri" w:eastAsia="Calibri" w:hAnsi="Calibri" w:cs="Calibri"/>
          <w:sz w:val="22"/>
          <w:szCs w:val="22"/>
          <w:lang w:eastAsia="en-US"/>
        </w:rPr>
        <w:t>ZoKB</w:t>
      </w:r>
      <w:proofErr w:type="spellEnd"/>
      <w:r w:rsidR="00807A54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“) </w:t>
      </w:r>
      <w:r w:rsidR="00807A54" w:rsidRPr="002E4BF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prevádzkovateľom </w:t>
      </w:r>
      <w:r w:rsidR="00C2571C" w:rsidRPr="002E4BFA">
        <w:rPr>
          <w:rFonts w:ascii="Calibri" w:eastAsia="Calibri" w:hAnsi="Calibri" w:cs="Calibri"/>
          <w:b/>
          <w:sz w:val="22"/>
          <w:szCs w:val="22"/>
          <w:lang w:eastAsia="en-US"/>
        </w:rPr>
        <w:t>kritick</w:t>
      </w:r>
      <w:r w:rsidR="00D063A4" w:rsidRPr="002E4BFA">
        <w:rPr>
          <w:rFonts w:ascii="Calibri" w:eastAsia="Calibri" w:hAnsi="Calibri" w:cs="Calibri"/>
          <w:b/>
          <w:sz w:val="22"/>
          <w:szCs w:val="22"/>
          <w:lang w:eastAsia="en-US"/>
        </w:rPr>
        <w:t>ej</w:t>
      </w:r>
      <w:r w:rsidR="00C2571C" w:rsidRPr="002E4BF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807A54" w:rsidRPr="002E4BFA">
        <w:rPr>
          <w:rFonts w:ascii="Calibri" w:eastAsia="Calibri" w:hAnsi="Calibri" w:cs="Calibri"/>
          <w:b/>
          <w:sz w:val="22"/>
          <w:szCs w:val="22"/>
          <w:lang w:eastAsia="en-US"/>
        </w:rPr>
        <w:t>základ</w:t>
      </w:r>
      <w:r w:rsidR="00F672C5" w:rsidRPr="002E4BFA">
        <w:rPr>
          <w:rFonts w:ascii="Calibri" w:eastAsia="Calibri" w:hAnsi="Calibri" w:cs="Calibri"/>
          <w:b/>
          <w:sz w:val="22"/>
          <w:szCs w:val="22"/>
          <w:lang w:eastAsia="en-US"/>
        </w:rPr>
        <w:t>n</w:t>
      </w:r>
      <w:r w:rsidR="00D063A4" w:rsidRPr="002E4BFA">
        <w:rPr>
          <w:rFonts w:ascii="Calibri" w:eastAsia="Calibri" w:hAnsi="Calibri" w:cs="Calibri"/>
          <w:b/>
          <w:sz w:val="22"/>
          <w:szCs w:val="22"/>
          <w:lang w:eastAsia="en-US"/>
        </w:rPr>
        <w:t>ej</w:t>
      </w:r>
      <w:r w:rsidR="00807A54" w:rsidRPr="002E4BF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služ</w:t>
      </w:r>
      <w:r w:rsidR="00D063A4" w:rsidRPr="002E4BFA">
        <w:rPr>
          <w:rFonts w:ascii="Calibri" w:eastAsia="Calibri" w:hAnsi="Calibri" w:cs="Calibri"/>
          <w:b/>
          <w:sz w:val="22"/>
          <w:szCs w:val="22"/>
          <w:lang w:eastAsia="en-US"/>
        </w:rPr>
        <w:t>by</w:t>
      </w:r>
      <w:r w:rsidR="00DB35E7" w:rsidRPr="002E4BF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2E1103" w:rsidRPr="002E4BF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Centrálny riadiaci systém tunela a </w:t>
      </w:r>
      <w:r w:rsidR="00F672C5" w:rsidRPr="002E4BFA">
        <w:rPr>
          <w:rFonts w:ascii="Calibri" w:eastAsia="Calibri" w:hAnsi="Calibri" w:cs="Calibri"/>
          <w:b/>
          <w:sz w:val="22"/>
          <w:szCs w:val="22"/>
          <w:lang w:eastAsia="en-US"/>
        </w:rPr>
        <w:t>Informačný systém diaľnic a rýchlostných ciest</w:t>
      </w:r>
      <w:r w:rsidR="00C2571C" w:rsidRPr="002E4BFA">
        <w:rPr>
          <w:rFonts w:ascii="Calibri" w:eastAsia="Calibri" w:hAnsi="Calibri" w:cs="Calibri"/>
          <w:b/>
          <w:sz w:val="22"/>
          <w:szCs w:val="22"/>
          <w:lang w:eastAsia="en-US"/>
        </w:rPr>
        <w:t>.</w:t>
      </w:r>
      <w:r w:rsidR="00C2571C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2345B4CE" w14:textId="77777777" w:rsidR="006375E9" w:rsidRPr="002E4BFA" w:rsidRDefault="006375E9" w:rsidP="00D775FF">
      <w:pPr>
        <w:pStyle w:val="Odsekzoznamu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 je treťou stranou podľa § 19 ods. 2 v spojení s § 5 ods. 1 písm. ad) Zákona o kybernetickej bezpečnosti.</w:t>
      </w:r>
    </w:p>
    <w:p w14:paraId="44361149" w14:textId="3B71357C" w:rsidR="00622FCA" w:rsidRPr="002E4BFA" w:rsidRDefault="00622FCA" w:rsidP="00D775FF">
      <w:pPr>
        <w:pStyle w:val="Odsekzoznamu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Prevádzkovateľ základnej služby a Zhotoviteľ uzatvárajú túto Zmluvu o zabezpečení plnenia bezpečnostných opatrení a notifikačných povinností (ďalej len „Zmluva KB“) s cieľom špecifikovať plnenie bezpečnostných opatrení a notifikačných povinností podľa </w:t>
      </w:r>
      <w:proofErr w:type="spellStart"/>
      <w:r w:rsidRPr="002E4BFA">
        <w:rPr>
          <w:rFonts w:ascii="Calibri" w:eastAsia="Calibri" w:hAnsi="Calibri" w:cs="Calibri"/>
          <w:sz w:val="22"/>
          <w:szCs w:val="22"/>
          <w:lang w:eastAsia="en-US"/>
        </w:rPr>
        <w:t>ZoKB</w:t>
      </w:r>
      <w:proofErr w:type="spellEnd"/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v nadväznosti na zmluv</w:t>
      </w:r>
      <w:r w:rsidR="0000024A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u </w:t>
      </w:r>
      <w:r w:rsidR="00D62019" w:rsidRPr="002E4BF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Zmluva o dielo - </w:t>
      </w:r>
      <w:r w:rsidR="00C0359D">
        <w:rPr>
          <w:rFonts w:ascii="Calibri" w:eastAsia="Calibri" w:hAnsi="Calibri" w:cs="Calibri"/>
          <w:b/>
          <w:sz w:val="22"/>
          <w:szCs w:val="22"/>
          <w:lang w:eastAsia="en-US"/>
        </w:rPr>
        <w:t>......</w:t>
      </w:r>
      <w:r w:rsidR="0000024A" w:rsidRPr="002E4BF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zo dňa </w:t>
      </w:r>
      <w:r w:rsidR="00C0359D">
        <w:rPr>
          <w:rFonts w:ascii="Calibri" w:eastAsia="Calibri" w:hAnsi="Calibri" w:cs="Calibri"/>
          <w:b/>
          <w:sz w:val="22"/>
          <w:szCs w:val="22"/>
          <w:lang w:eastAsia="en-US"/>
        </w:rPr>
        <w:t>......</w:t>
      </w:r>
      <w:r w:rsidR="0000024A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 (ďalej len „</w:t>
      </w:r>
      <w:r w:rsidR="0000024A" w:rsidRPr="002E4BFA">
        <w:rPr>
          <w:rFonts w:ascii="Calibri" w:eastAsia="Calibri" w:hAnsi="Calibri" w:cs="Calibri"/>
          <w:b/>
          <w:sz w:val="22"/>
          <w:szCs w:val="22"/>
          <w:lang w:eastAsia="en-US"/>
        </w:rPr>
        <w:t>hlavná zmluva</w:t>
      </w:r>
      <w:r w:rsidR="0000024A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“)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na výkon činností, ktoré priamo súvisia s dostupnosťou, dôvernosťou a integritou prevádzky sietí a informačných systémov Prevádzkovateľa základnej služby.</w:t>
      </w:r>
    </w:p>
    <w:p w14:paraId="6941FE2D" w14:textId="77777777" w:rsidR="00B66248" w:rsidRPr="002E4BFA" w:rsidRDefault="007E2657" w:rsidP="00D775FF">
      <w:pPr>
        <w:pStyle w:val="Odsekzoznamu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Plnenie povinností podľa tejto </w:t>
      </w:r>
      <w:r w:rsidR="00612C1A" w:rsidRPr="002E4BFA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mluvy </w:t>
      </w:r>
      <w:r w:rsidR="00612C1A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KB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sa vyžaduje počas celej doby trvania hlavného zmluvného vzťahu medzi </w:t>
      </w:r>
      <w:r w:rsidR="00C2571C" w:rsidRPr="002E4BFA">
        <w:rPr>
          <w:rFonts w:ascii="Calibri" w:eastAsia="Calibri" w:hAnsi="Calibri" w:cs="Calibri"/>
          <w:sz w:val="22"/>
          <w:szCs w:val="22"/>
          <w:lang w:eastAsia="en-US"/>
        </w:rPr>
        <w:t>Zhotoviteľom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a</w:t>
      </w:r>
      <w:r w:rsidR="00A810FE" w:rsidRPr="002E4BFA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Prevádzkovateľom</w:t>
      </w:r>
      <w:r w:rsidR="00A810F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základnej služby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, pričom táto </w:t>
      </w:r>
      <w:r w:rsidR="00A810FE" w:rsidRPr="002E4BFA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mluva</w:t>
      </w:r>
      <w:r w:rsidR="00A810F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KB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trvá najneskôr dovtedy, pokiaľ bude trvať </w:t>
      </w:r>
      <w:r w:rsidR="00612C1A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hlavný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zmluvný vzťah medzi </w:t>
      </w:r>
      <w:r w:rsidR="00C2571C" w:rsidRPr="002E4BFA">
        <w:rPr>
          <w:rFonts w:ascii="Calibri" w:eastAsia="Calibri" w:hAnsi="Calibri" w:cs="Calibri"/>
          <w:sz w:val="22"/>
          <w:szCs w:val="22"/>
          <w:lang w:eastAsia="en-US"/>
        </w:rPr>
        <w:t>Zhotoviteľom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a Prevádzkovateľom</w:t>
      </w:r>
      <w:r w:rsidR="00A810F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základnej služby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23C0EA54" w14:textId="77777777" w:rsidR="00616AC1" w:rsidRPr="002E4BFA" w:rsidRDefault="00616AC1" w:rsidP="00721BB9">
      <w:pPr>
        <w:pStyle w:val="l17"/>
        <w:ind w:left="426" w:hanging="426"/>
        <w:rPr>
          <w:rFonts w:ascii="Calibri" w:eastAsia="Calibri" w:hAnsi="Calibri" w:cs="Calibri"/>
          <w:sz w:val="22"/>
          <w:szCs w:val="22"/>
          <w:lang w:eastAsia="en-US"/>
        </w:rPr>
      </w:pPr>
    </w:p>
    <w:p w14:paraId="3AEA5429" w14:textId="77777777" w:rsidR="00FE2A08" w:rsidRPr="002E4BFA" w:rsidRDefault="00FE2A08" w:rsidP="00616AC1">
      <w:pPr>
        <w:pStyle w:val="l17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4AAB72D9" w14:textId="77777777" w:rsidR="00616AC1" w:rsidRPr="002E4BFA" w:rsidRDefault="00616AC1" w:rsidP="00616AC1">
      <w:pPr>
        <w:pStyle w:val="l17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b/>
          <w:bCs/>
          <w:sz w:val="22"/>
          <w:szCs w:val="22"/>
          <w:lang w:eastAsia="en-US"/>
        </w:rPr>
        <w:t>Článok II.</w:t>
      </w:r>
    </w:p>
    <w:p w14:paraId="2E61D363" w14:textId="77777777" w:rsidR="00D471D9" w:rsidRPr="002E4BFA" w:rsidRDefault="00D471D9" w:rsidP="00616AC1">
      <w:pPr>
        <w:pStyle w:val="l17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b/>
          <w:sz w:val="22"/>
          <w:szCs w:val="22"/>
          <w:lang w:eastAsia="en-US"/>
        </w:rPr>
        <w:t>PREDMET ZMLUVY</w:t>
      </w:r>
    </w:p>
    <w:p w14:paraId="79F74DA9" w14:textId="77777777" w:rsidR="00D471D9" w:rsidRPr="002E4BFA" w:rsidRDefault="00D471D9" w:rsidP="00616AC1">
      <w:pPr>
        <w:pStyle w:val="l17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1F6B3E4A" w14:textId="77777777" w:rsidR="00D471D9" w:rsidRPr="002E4BFA" w:rsidRDefault="00D471D9" w:rsidP="00D775FF">
      <w:pPr>
        <w:pStyle w:val="l17"/>
        <w:numPr>
          <w:ilvl w:val="0"/>
          <w:numId w:val="6"/>
        </w:numPr>
        <w:spacing w:after="120"/>
        <w:ind w:left="425" w:hanging="425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>Predmetom tejto Zmluvy je zabezpečenie plnenia bezpečnostných opatrení a notifikačných povinností podľa Zákona o kybernetickej bezpečnosti Zhotoviteľom počas celej doby výkonu činností, ktoré priamo súvisia s dostupnosťou, dôvernosťou a integritou prevádzky sietí a informačných systémov Prevádzkovateľa základnej služby.</w:t>
      </w:r>
    </w:p>
    <w:p w14:paraId="704153F4" w14:textId="77777777" w:rsidR="00D471D9" w:rsidRPr="002E4BFA" w:rsidRDefault="00D471D9" w:rsidP="00D471D9">
      <w:pPr>
        <w:pStyle w:val="l17"/>
        <w:rPr>
          <w:rFonts w:ascii="Calibri" w:eastAsia="Calibri" w:hAnsi="Calibri" w:cs="Calibri"/>
          <w:sz w:val="22"/>
          <w:szCs w:val="22"/>
          <w:lang w:eastAsia="en-US"/>
        </w:rPr>
      </w:pPr>
    </w:p>
    <w:p w14:paraId="153EA4E4" w14:textId="4D31BC0F" w:rsidR="00D471D9" w:rsidRPr="002E4BFA" w:rsidRDefault="00D471D9" w:rsidP="00D775FF">
      <w:pPr>
        <w:pStyle w:val="l17"/>
        <w:numPr>
          <w:ilvl w:val="0"/>
          <w:numId w:val="6"/>
        </w:numPr>
        <w:spacing w:after="120"/>
        <w:ind w:left="425" w:hanging="425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Miestom plnenia tejto Zmluvy sú najmä pracoviská Prevádzkovateľa základnej služby a pracoviská </w:t>
      </w:r>
      <w:r w:rsidR="00AF1DB8" w:rsidRPr="002E4BFA">
        <w:rPr>
          <w:rFonts w:ascii="Calibri" w:eastAsia="Calibri" w:hAnsi="Calibri" w:cs="Calibri"/>
          <w:sz w:val="22"/>
          <w:szCs w:val="22"/>
          <w:lang w:eastAsia="en-US"/>
        </w:rPr>
        <w:t>Zhotoviteľa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1F486C03" w14:textId="77777777" w:rsidR="00616AC1" w:rsidRPr="002E4BFA" w:rsidRDefault="00616AC1" w:rsidP="00616AC1">
      <w:pPr>
        <w:pStyle w:val="l17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386476DF" w14:textId="77777777" w:rsidR="00616AC1" w:rsidRPr="002E4BFA" w:rsidRDefault="00616AC1" w:rsidP="00616AC1">
      <w:pPr>
        <w:pStyle w:val="l17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b/>
          <w:bCs/>
          <w:sz w:val="22"/>
          <w:szCs w:val="22"/>
          <w:lang w:eastAsia="en-US"/>
        </w:rPr>
        <w:t>Článok III.</w:t>
      </w:r>
    </w:p>
    <w:p w14:paraId="0131234E" w14:textId="77777777" w:rsidR="00616AC1" w:rsidRPr="002E4BFA" w:rsidRDefault="00D471D9" w:rsidP="00616AC1">
      <w:pPr>
        <w:pStyle w:val="l17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b/>
          <w:bCs/>
          <w:sz w:val="22"/>
          <w:szCs w:val="22"/>
          <w:lang w:eastAsia="en-US"/>
        </w:rPr>
        <w:t>ZÁV</w:t>
      </w:r>
      <w:r w:rsidR="002B3536" w:rsidRPr="002E4BFA">
        <w:rPr>
          <w:rFonts w:ascii="Calibri" w:eastAsia="Calibri" w:hAnsi="Calibri" w:cs="Calibri"/>
          <w:b/>
          <w:bCs/>
          <w:sz w:val="22"/>
          <w:szCs w:val="22"/>
          <w:lang w:eastAsia="en-US"/>
        </w:rPr>
        <w:t>ÄZOK ZHOTOVITEĽA A PREVÁDZKOVATEĽA ZÁKLADNEJ SLUŽBY</w:t>
      </w:r>
    </w:p>
    <w:p w14:paraId="55241617" w14:textId="77777777" w:rsidR="00616AC1" w:rsidRPr="002E4BFA" w:rsidRDefault="00616AC1" w:rsidP="00616AC1">
      <w:pPr>
        <w:pStyle w:val="l17"/>
        <w:ind w:left="284" w:hanging="284"/>
        <w:rPr>
          <w:rFonts w:ascii="Calibri" w:eastAsia="Calibri" w:hAnsi="Calibri" w:cs="Calibri"/>
          <w:sz w:val="22"/>
          <w:szCs w:val="22"/>
          <w:lang w:eastAsia="en-US"/>
        </w:rPr>
      </w:pPr>
    </w:p>
    <w:p w14:paraId="64705762" w14:textId="77777777" w:rsidR="00616AC1" w:rsidRPr="002E4BFA" w:rsidRDefault="00665C0F" w:rsidP="00D775FF">
      <w:pPr>
        <w:pStyle w:val="l17"/>
        <w:numPr>
          <w:ilvl w:val="0"/>
          <w:numId w:val="22"/>
        </w:numPr>
        <w:spacing w:after="120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sa zaväzuje </w:t>
      </w:r>
      <w:r w:rsidR="00654157" w:rsidRPr="002E4BFA">
        <w:rPr>
          <w:rFonts w:ascii="Calibri" w:eastAsia="Calibri" w:hAnsi="Calibri" w:cs="Calibri"/>
          <w:sz w:val="22"/>
          <w:szCs w:val="22"/>
          <w:lang w:eastAsia="en-US"/>
        </w:rPr>
        <w:t>počas trvania zmluvného vzťahu vykonávať a realizovať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bezpečnostné opatrenia </w:t>
      </w:r>
      <w:r w:rsidR="00654157" w:rsidRPr="002E4BFA">
        <w:rPr>
          <w:rFonts w:ascii="Calibri" w:eastAsia="Calibri" w:hAnsi="Calibri" w:cs="Calibri"/>
          <w:sz w:val="22"/>
          <w:szCs w:val="22"/>
          <w:lang w:eastAsia="en-US"/>
        </w:rPr>
        <w:t>v súlade s touto Zmluvou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  <w:proofErr w:type="spellStart"/>
      <w:r w:rsidR="00654157" w:rsidRPr="002E4BFA">
        <w:rPr>
          <w:rFonts w:ascii="Calibri" w:eastAsia="Calibri" w:hAnsi="Calibri" w:cs="Calibri"/>
          <w:sz w:val="22"/>
          <w:szCs w:val="22"/>
          <w:lang w:eastAsia="en-US"/>
        </w:rPr>
        <w:t>ZoKB</w:t>
      </w:r>
      <w:proofErr w:type="spellEnd"/>
      <w:r w:rsidR="00654157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a Vyhláškou o bezpečnostných opatreniach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r w:rsidR="00654157" w:rsidRPr="002E4BFA">
        <w:rPr>
          <w:rFonts w:ascii="Calibri" w:eastAsia="Calibri" w:hAnsi="Calibri" w:cs="Calibri"/>
          <w:sz w:val="22"/>
          <w:szCs w:val="22"/>
          <w:lang w:eastAsia="en-US"/>
        </w:rPr>
        <w:t>Zhotoviteľ na účely plnenia povinností podľa prvej vety tohto bodu Zmluvy vyhlasuje, že sa oboznámil s rozsahom a povahou požadovaných bezpečnostných opatrení, ktoré tvoria Prílohu č. 2 tejto zmluvy.</w:t>
      </w:r>
    </w:p>
    <w:p w14:paraId="44D5268A" w14:textId="77777777" w:rsidR="00721BB9" w:rsidRPr="002E4BFA" w:rsidRDefault="00665C0F" w:rsidP="00D775FF">
      <w:pPr>
        <w:pStyle w:val="l17"/>
        <w:numPr>
          <w:ilvl w:val="0"/>
          <w:numId w:val="22"/>
        </w:numPr>
        <w:spacing w:after="120"/>
        <w:ind w:left="425" w:hanging="425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DD57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sa zaväzuje riadiť sa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stanovenými bezpečnostnými opatreniami v tejto </w:t>
      </w:r>
      <w:r w:rsidR="00631378" w:rsidRPr="002E4BFA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>mluve</w:t>
      </w:r>
      <w:r w:rsidR="00631378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KB</w:t>
      </w:r>
      <w:r w:rsidR="00013814" w:rsidRPr="002E4BFA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4034511A" w14:textId="77777777" w:rsidR="005072D0" w:rsidRPr="002E4BFA" w:rsidRDefault="00602D8F" w:rsidP="00D775FF">
      <w:pPr>
        <w:pStyle w:val="Odsekzoznamu"/>
        <w:numPr>
          <w:ilvl w:val="0"/>
          <w:numId w:val="22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 sa zaväzuje dodržiavať bezpečnostné politiky Prevádzkovateľa základnej služby podľa § 2 písm. d) Vyhlášky o bezpečnostných opatreniach v rozsahu potrebnom na plnenie povinností vyplývajúcich mu z tejto Zmluvy. Zhotoviteľ na účely plnenia povinnosti podľa tejto Zmluvy vyhlasuje, že sa oboznámil s bezpečnostnými politikami Prevádzkovateľa základnej služby v rozsahu na to potrebnom</w:t>
      </w:r>
      <w:r w:rsidR="00284CCE" w:rsidRPr="002E4BFA">
        <w:rPr>
          <w:rFonts w:ascii="Calibri" w:eastAsia="Calibri" w:hAnsi="Calibri" w:cs="Calibri"/>
          <w:sz w:val="22"/>
          <w:szCs w:val="22"/>
          <w:lang w:eastAsia="en-US"/>
        </w:rPr>
        <w:t>. V uvedenom prípade sa jedná o bezpečnostné politiky, ktorých nevyhnutný obsah nie je súčasťou Prílohy č.2 tejto Zmluvy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32182B89" w14:textId="77777777" w:rsidR="005072D0" w:rsidRPr="002E4BFA" w:rsidRDefault="005072D0" w:rsidP="008F586B">
      <w:pPr>
        <w:pStyle w:val="Odsekzoznamu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44AFF7C" w14:textId="517C5FBA" w:rsidR="00616AC1" w:rsidRPr="002E4BFA" w:rsidRDefault="00665C0F" w:rsidP="00D775FF">
      <w:pPr>
        <w:pStyle w:val="l17"/>
        <w:numPr>
          <w:ilvl w:val="0"/>
          <w:numId w:val="22"/>
        </w:numPr>
        <w:spacing w:after="120"/>
        <w:ind w:left="425" w:hanging="425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40D0F" w:rsidRPr="002E4BFA">
        <w:rPr>
          <w:rFonts w:ascii="Calibri" w:eastAsia="Calibri" w:hAnsi="Calibri" w:cs="Calibri"/>
          <w:sz w:val="22"/>
          <w:szCs w:val="22"/>
          <w:lang w:eastAsia="en-US"/>
        </w:rPr>
        <w:t> berie na vedomie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, že </w:t>
      </w:r>
      <w:r w:rsidR="00D32C82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požadované opatrenia z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>bezpečnostn</w:t>
      </w:r>
      <w:r w:rsidR="00D32C82" w:rsidRPr="002E4BFA">
        <w:rPr>
          <w:rFonts w:ascii="Calibri" w:eastAsia="Calibri" w:hAnsi="Calibri" w:cs="Calibri"/>
          <w:sz w:val="22"/>
          <w:szCs w:val="22"/>
          <w:lang w:eastAsia="en-US"/>
        </w:rPr>
        <w:t>ých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polit</w:t>
      </w:r>
      <w:r w:rsidR="00D32C82" w:rsidRPr="002E4BFA">
        <w:rPr>
          <w:rFonts w:ascii="Calibri" w:eastAsia="Calibri" w:hAnsi="Calibri" w:cs="Calibri"/>
          <w:sz w:val="22"/>
          <w:szCs w:val="22"/>
          <w:lang w:eastAsia="en-US"/>
        </w:rPr>
        <w:t>ík</w:t>
      </w:r>
      <w:r w:rsidR="00134AA6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Prevádzkovateľa základnej služby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sa môžu priebežne meniť a dopĺňať tak, aby zodpovedali aktuálnym bezpečnostným opatreniam, aktuálnemu stavu sietí a informačných systémov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Prevádzkovateľa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lastRenderedPageBreak/>
        <w:t>kritickej základnej služby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a aktuálnym hrozbám dotýkajúcim sa </w:t>
      </w:r>
      <w:r w:rsidR="00C2571C" w:rsidRPr="002E4BFA">
        <w:rPr>
          <w:rFonts w:ascii="Calibri" w:eastAsia="Calibri" w:hAnsi="Calibri" w:cs="Calibri"/>
          <w:sz w:val="22"/>
          <w:szCs w:val="22"/>
          <w:lang w:eastAsia="en-US"/>
        </w:rPr>
        <w:t>Zhotoviteľa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, ktoré by mohli mať potenciálny nepriaznivý vplyv na základnú službu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Prevádzkovateľa základnej služby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>.</w:t>
      </w:r>
      <w:r w:rsidR="007D7997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 základnej služby</w:t>
      </w:r>
      <w:r w:rsidR="00965803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sa zaväzuje o takýchto </w:t>
      </w:r>
      <w:r w:rsidR="007D7997" w:rsidRPr="002E4BFA">
        <w:rPr>
          <w:rFonts w:ascii="Calibri" w:eastAsia="Calibri" w:hAnsi="Calibri" w:cs="Calibri"/>
          <w:sz w:val="22"/>
          <w:szCs w:val="22"/>
          <w:lang w:eastAsia="en-US"/>
        </w:rPr>
        <w:t>plánovaných</w:t>
      </w:r>
      <w:r w:rsidR="00965803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7D7997" w:rsidRPr="002E4BFA">
        <w:rPr>
          <w:rFonts w:ascii="Calibri" w:eastAsia="Calibri" w:hAnsi="Calibri" w:cs="Calibri"/>
          <w:sz w:val="22"/>
          <w:szCs w:val="22"/>
          <w:lang w:eastAsia="en-US"/>
        </w:rPr>
        <w:t>zmenách</w:t>
      </w:r>
      <w:r w:rsidR="00965803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C2571C" w:rsidRPr="002E4BFA">
        <w:rPr>
          <w:rFonts w:ascii="Calibri" w:eastAsia="Calibri" w:hAnsi="Calibri" w:cs="Calibri"/>
          <w:sz w:val="22"/>
          <w:szCs w:val="22"/>
          <w:lang w:eastAsia="en-US"/>
        </w:rPr>
        <w:t>Zhotoviteľa</w:t>
      </w:r>
      <w:r w:rsidR="00965803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informovať</w:t>
      </w:r>
      <w:r w:rsidR="008478D9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najneskôr</w:t>
      </w:r>
      <w:r w:rsidR="00965803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03F7F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30 </w:t>
      </w:r>
      <w:r w:rsidR="008478D9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(tridsať) </w:t>
      </w:r>
      <w:r w:rsidR="00965803" w:rsidRPr="002E4BFA">
        <w:rPr>
          <w:rFonts w:ascii="Calibri" w:eastAsia="Calibri" w:hAnsi="Calibri" w:cs="Calibri"/>
          <w:sz w:val="22"/>
          <w:szCs w:val="22"/>
          <w:lang w:eastAsia="en-US"/>
        </w:rPr>
        <w:t>dní pred ich implementovaním.</w:t>
      </w:r>
    </w:p>
    <w:p w14:paraId="2C381449" w14:textId="77777777" w:rsidR="00284CCE" w:rsidRPr="002E4BFA" w:rsidRDefault="00284CCE" w:rsidP="00D775FF">
      <w:pPr>
        <w:pStyle w:val="Odsekzoznamu"/>
        <w:numPr>
          <w:ilvl w:val="0"/>
          <w:numId w:val="22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bookmarkStart w:id="0" w:name="_Hlk177541725"/>
      <w:bookmarkStart w:id="1" w:name="_Hlk177465837"/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  sa zaväzuje plniť všetky notifikačné povinnosti voči Prevádzkovateľovi základnej služby, aby Prevádzkovateľ základnej služby mohol plniť svoje povinnosti vyplývajúce zo Zákona o kybernetickej bezpečnosti riadne a včas.</w:t>
      </w:r>
    </w:p>
    <w:p w14:paraId="7E6EFEFF" w14:textId="77777777" w:rsidR="00284CCE" w:rsidRPr="002E4BFA" w:rsidRDefault="00284CCE" w:rsidP="008F586B">
      <w:pPr>
        <w:pStyle w:val="Odsekzoznamu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3396B9C" w14:textId="374DD494" w:rsidR="005C2FB7" w:rsidRPr="002E4BFA" w:rsidRDefault="005C2FB7" w:rsidP="00D775FF">
      <w:pPr>
        <w:pStyle w:val="Odsekzoznamu"/>
        <w:numPr>
          <w:ilvl w:val="0"/>
          <w:numId w:val="22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Zhotoviteľ sa zaväzuje bezodkladne informovať Prevádzkovateľa základnej služby o každom kybernetickom bezpečnostnom incidente a o všetkých skutočnostiach majúcich vplyv na zabezpečenie kybernetickej bezpečnosti Prevádzkovateľa základnej služby, o ktorých sa dozvie, a to spôsobom určeným touto Zmluvou. </w:t>
      </w:r>
      <w:r w:rsidR="00AF1DB8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Zhotoviteľ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určuje závažnosť kybernetického bezpečnostného incidentu a výsledok oznamuje Prevádzkovateľovi základnej služby. Prevádzkovateľ základnej služby sa zaväzuje bezodkladne informovať </w:t>
      </w:r>
      <w:r w:rsidR="00AF1DB8" w:rsidRPr="002E4BFA">
        <w:rPr>
          <w:rFonts w:ascii="Calibri" w:eastAsia="Calibri" w:hAnsi="Calibri" w:cs="Calibri"/>
          <w:sz w:val="22"/>
          <w:szCs w:val="22"/>
          <w:lang w:eastAsia="en-US"/>
        </w:rPr>
        <w:t>Zhotoviteľa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o každom kybernetickom bezpečnostnom incidente a o všetkých skutočnostiach majúcich vplyv na zabezpečenie kybernetickej bezpečnosti </w:t>
      </w:r>
      <w:r w:rsidR="00AF1DB8" w:rsidRPr="002E4BFA">
        <w:rPr>
          <w:rFonts w:ascii="Calibri" w:eastAsia="Calibri" w:hAnsi="Calibri" w:cs="Calibri"/>
          <w:sz w:val="22"/>
          <w:szCs w:val="22"/>
          <w:lang w:eastAsia="en-US"/>
        </w:rPr>
        <w:t>Zhotoviteľa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, o ktorých sa dozvie, a to spôsobom určeným touto Zmluvou. Prevádzkovateľ základnej služby určuje závažnosť kybernetického bezpečnostného incidentu a výsledok oznamuje </w:t>
      </w:r>
      <w:r w:rsidR="00AF1DB8" w:rsidRPr="002E4BFA">
        <w:rPr>
          <w:rFonts w:ascii="Calibri" w:eastAsia="Calibri" w:hAnsi="Calibri" w:cs="Calibri"/>
          <w:sz w:val="22"/>
          <w:szCs w:val="22"/>
          <w:lang w:eastAsia="en-US"/>
        </w:rPr>
        <w:t>Zhotoviteľovi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r w:rsidR="00AF1DB8" w:rsidRPr="002E4BFA">
        <w:rPr>
          <w:rFonts w:ascii="Calibri" w:eastAsia="Calibri" w:hAnsi="Calibri" w:cs="Calibri"/>
          <w:sz w:val="22"/>
          <w:szCs w:val="22"/>
          <w:lang w:eastAsia="en-US"/>
        </w:rPr>
        <w:t>Zhotoviteľovi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a Prevádzkovateľ základnej služby sa zaväzujú poskytnúť si vzájomnú súčinnosť pri riešení kybernetických bezpečnostných incidentov a skutočností majúcich vplyv na zabezpečenie kybernetickej bezpečnosti podľa tohto bodu Zmluvy.</w:t>
      </w:r>
    </w:p>
    <w:p w14:paraId="4CE1F399" w14:textId="77777777" w:rsidR="005C2FB7" w:rsidRPr="002E4BFA" w:rsidRDefault="005C2FB7" w:rsidP="008F586B">
      <w:pPr>
        <w:pStyle w:val="Odsekzoznamu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bookmarkEnd w:id="0"/>
    <w:bookmarkEnd w:id="1"/>
    <w:p w14:paraId="134B09B5" w14:textId="2B71396A" w:rsidR="00616AC1" w:rsidRPr="002E4BFA" w:rsidRDefault="00233A1B" w:rsidP="00D775FF">
      <w:pPr>
        <w:pStyle w:val="Odsekzoznamu"/>
        <w:numPr>
          <w:ilvl w:val="0"/>
          <w:numId w:val="22"/>
        </w:numPr>
        <w:spacing w:after="120"/>
        <w:ind w:left="425" w:hanging="425"/>
        <w:contextualSpacing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>Prevádzkovateľ kritickej základnej služby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a </w:t>
      </w:r>
      <w:r w:rsidR="00665C0F"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sa dohodli, že </w:t>
      </w:r>
      <w:r w:rsidR="00665C0F"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je oprávnený podľa vlastného uváženia a na vlastnú zodpovednosť zapojiť ďalšieho </w:t>
      </w:r>
      <w:r w:rsidR="009160AE" w:rsidRPr="002E4BFA">
        <w:rPr>
          <w:rFonts w:ascii="Calibri" w:eastAsia="Calibri" w:hAnsi="Calibri" w:cs="Calibri"/>
          <w:sz w:val="22"/>
          <w:szCs w:val="22"/>
          <w:lang w:eastAsia="en-US"/>
        </w:rPr>
        <w:t>zmluvného partnera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(ďalej len „</w:t>
      </w:r>
      <w:r w:rsidR="00616AC1" w:rsidRPr="002E4BFA">
        <w:rPr>
          <w:rFonts w:ascii="Calibri" w:eastAsia="Calibri" w:hAnsi="Calibri" w:cs="Calibri"/>
          <w:b/>
          <w:sz w:val="22"/>
          <w:szCs w:val="22"/>
          <w:lang w:eastAsia="en-US"/>
        </w:rPr>
        <w:t>subdodávateľ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“) úplne alebo čiastočne zabezpečujúceho alebo akýmkoľvek spôsobom sa podieľajúceho na </w:t>
      </w:r>
      <w:r w:rsidR="00640E4A" w:rsidRPr="002E4BFA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lužbách pre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Prevádzkovateľa základnej služby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namiesto </w:t>
      </w:r>
      <w:r w:rsidR="00C2571C" w:rsidRPr="002E4BFA">
        <w:rPr>
          <w:rFonts w:ascii="Calibri" w:eastAsia="Calibri" w:hAnsi="Calibri" w:cs="Calibri"/>
          <w:sz w:val="22"/>
          <w:szCs w:val="22"/>
          <w:lang w:eastAsia="en-US"/>
        </w:rPr>
        <w:t>Zhotoviteľa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alebo spolu s </w:t>
      </w:r>
      <w:r w:rsidR="00C2571C" w:rsidRPr="002E4BFA">
        <w:rPr>
          <w:rFonts w:ascii="Calibri" w:eastAsia="Calibri" w:hAnsi="Calibri" w:cs="Calibri"/>
          <w:sz w:val="22"/>
          <w:szCs w:val="22"/>
          <w:lang w:eastAsia="en-US"/>
        </w:rPr>
        <w:t>Zhotoviteľom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r w:rsidR="00665C0F"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sa zaväzuje, že nezapojí ďalšieho </w:t>
      </w:r>
      <w:r w:rsidR="00AF1DB8" w:rsidRPr="002E4BFA">
        <w:rPr>
          <w:rFonts w:ascii="Calibri" w:eastAsia="Calibri" w:hAnsi="Calibri" w:cs="Calibri"/>
          <w:sz w:val="22"/>
          <w:szCs w:val="22"/>
          <w:lang w:eastAsia="en-US"/>
        </w:rPr>
        <w:t>subdodávateľa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predtým, než dostane písomný súhlas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Prevádzkovateľa kritickej základnej služby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.  </w:t>
      </w:r>
    </w:p>
    <w:p w14:paraId="40C0160F" w14:textId="385338CD" w:rsidR="008356F9" w:rsidRPr="002E4BFA" w:rsidRDefault="00616AC1" w:rsidP="00D775FF">
      <w:pPr>
        <w:pStyle w:val="Odsekzoznamu"/>
        <w:numPr>
          <w:ilvl w:val="0"/>
          <w:numId w:val="22"/>
        </w:numPr>
        <w:spacing w:after="120"/>
        <w:ind w:left="425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Zoznam subdodávateľov tvorí prílohu </w:t>
      </w:r>
      <w:r w:rsidR="00381A52" w:rsidRPr="002E4BFA">
        <w:rPr>
          <w:rFonts w:ascii="Calibri" w:eastAsia="Calibri" w:hAnsi="Calibri" w:cs="Calibri"/>
          <w:sz w:val="22"/>
          <w:szCs w:val="22"/>
          <w:lang w:eastAsia="en-US"/>
        </w:rPr>
        <w:t>hlavnej Zmluvy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.</w:t>
      </w:r>
      <w:r w:rsidR="005C2FB7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65C0F"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je plne zodpovedný voči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Prevádzkovateľovi základnej služby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za plnenie povinností </w:t>
      </w:r>
      <w:r w:rsidR="00AF1DB8" w:rsidRPr="002E4BFA">
        <w:rPr>
          <w:rFonts w:ascii="Calibri" w:eastAsia="Calibri" w:hAnsi="Calibri" w:cs="Calibri"/>
          <w:sz w:val="22"/>
          <w:szCs w:val="22"/>
          <w:lang w:eastAsia="en-US"/>
        </w:rPr>
        <w:t>subdodávateľa</w:t>
      </w:r>
      <w:r w:rsidR="00503B74" w:rsidRPr="002E4BFA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241B04DC" w14:textId="77777777" w:rsidR="00E62BF4" w:rsidRPr="002E4BFA" w:rsidRDefault="00E62BF4" w:rsidP="00D775FF">
      <w:pPr>
        <w:pStyle w:val="Odsekzoznamu"/>
        <w:numPr>
          <w:ilvl w:val="0"/>
          <w:numId w:val="22"/>
        </w:numPr>
        <w:spacing w:after="12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  <w:lang w:eastAsia="sk-SK"/>
        </w:rPr>
        <w:t>Zhotoviteľ sa zaväzuje písomne informovať Prevádzkovateľa základnej služby v zmysle komunikačnej matice o každej zmene, ktorá má významný vplyv na bezpečnostné opatrenia realizované Zhotoviteľom.</w:t>
      </w:r>
      <w:r w:rsidRPr="002E4BFA">
        <w:rPr>
          <w:rFonts w:ascii="Calibri" w:hAnsi="Calibri" w:cs="Calibri"/>
          <w:sz w:val="22"/>
          <w:szCs w:val="22"/>
        </w:rPr>
        <w:t xml:space="preserve"> </w:t>
      </w:r>
    </w:p>
    <w:p w14:paraId="20822357" w14:textId="77777777" w:rsidR="00616AC1" w:rsidRPr="002E4BFA" w:rsidRDefault="00616AC1" w:rsidP="00E20FFA">
      <w:pPr>
        <w:pStyle w:val="l17"/>
        <w:rPr>
          <w:rFonts w:ascii="Calibri" w:hAnsi="Calibri" w:cs="Calibri"/>
          <w:b/>
          <w:sz w:val="22"/>
          <w:szCs w:val="22"/>
        </w:rPr>
      </w:pPr>
    </w:p>
    <w:p w14:paraId="3B929187" w14:textId="77777777" w:rsidR="001F0F8C" w:rsidRPr="002E4BFA" w:rsidRDefault="001F0F8C" w:rsidP="00616AC1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</w:p>
    <w:p w14:paraId="00E5C87B" w14:textId="77777777" w:rsidR="00DF65A7" w:rsidRPr="002E4BFA" w:rsidRDefault="00616AC1" w:rsidP="00DF65A7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 xml:space="preserve">Článok </w:t>
      </w:r>
      <w:r w:rsidR="00DF65A7" w:rsidRPr="002E4BFA">
        <w:rPr>
          <w:rFonts w:ascii="Calibri" w:hAnsi="Calibri" w:cs="Calibri"/>
          <w:b/>
          <w:sz w:val="22"/>
          <w:szCs w:val="22"/>
        </w:rPr>
        <w:t>I</w:t>
      </w:r>
      <w:r w:rsidRPr="002E4BFA">
        <w:rPr>
          <w:rFonts w:ascii="Calibri" w:hAnsi="Calibri" w:cs="Calibri"/>
          <w:b/>
          <w:sz w:val="22"/>
          <w:szCs w:val="22"/>
        </w:rPr>
        <w:t>V.</w:t>
      </w:r>
    </w:p>
    <w:p w14:paraId="0A48C165" w14:textId="77777777" w:rsidR="00DF65A7" w:rsidRPr="002E4BFA" w:rsidRDefault="00DF65A7" w:rsidP="00DF65A7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>AUDIT KYBERNETICKEJ BEZPEČNOSTI /BEZPEČNOSTNÝ AUDIT</w:t>
      </w:r>
    </w:p>
    <w:p w14:paraId="243007B3" w14:textId="77777777" w:rsidR="00DF65A7" w:rsidRPr="002E4BFA" w:rsidRDefault="00DF65A7" w:rsidP="00DF65A7">
      <w:pPr>
        <w:jc w:val="both"/>
        <w:rPr>
          <w:rFonts w:ascii="Calibri" w:hAnsi="Calibri" w:cs="Calibri"/>
          <w:sz w:val="22"/>
          <w:szCs w:val="22"/>
          <w:lang w:eastAsia="sk-SK"/>
        </w:rPr>
      </w:pPr>
    </w:p>
    <w:p w14:paraId="61A4325B" w14:textId="77777777" w:rsidR="00A8564D" w:rsidRPr="002E4BFA" w:rsidRDefault="00DF65A7" w:rsidP="00D775FF">
      <w:pPr>
        <w:pStyle w:val="Odsekzoznamu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Prevádzkovateľ základnej služby je oprávnený vykonať na dotknutom diele, v rámci ktorého sa nachádza kritická základná služba Prevádzkovateľ základnej služby voči Zhotoviteľovi ako aj u jeho subdodávateľov audit zameraný na overenie plnenia povinností podľa tejto Zmluvy KB</w:t>
      </w:r>
      <w:r w:rsidR="00A8564D" w:rsidRPr="002E4BFA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A8564D" w:rsidRPr="002E4BFA">
        <w:rPr>
          <w:rFonts w:ascii="Calibri" w:hAnsi="Calibri" w:cs="Calibri"/>
          <w:sz w:val="22"/>
          <w:szCs w:val="22"/>
        </w:rPr>
        <w:t>ZoKB</w:t>
      </w:r>
      <w:proofErr w:type="spellEnd"/>
      <w:r w:rsidR="00A8564D" w:rsidRPr="002E4BFA">
        <w:rPr>
          <w:rFonts w:ascii="Calibri" w:hAnsi="Calibri" w:cs="Calibri"/>
          <w:sz w:val="22"/>
          <w:szCs w:val="22"/>
        </w:rPr>
        <w:t xml:space="preserve"> a Vyhlášky o bezpečnostných opatrení</w:t>
      </w:r>
      <w:r w:rsidRPr="002E4BFA">
        <w:rPr>
          <w:rFonts w:ascii="Calibri" w:hAnsi="Calibri" w:cs="Calibri"/>
          <w:sz w:val="22"/>
          <w:szCs w:val="22"/>
        </w:rPr>
        <w:t xml:space="preserve"> a efektívnosti ich plnenia, najmä na overenie technického, technologického a personálneho vybavenia Zhotoviteľa a subdodávateľov na plnenie úloh na úseku kybernetickej bezpečnosti, ako aj nastavenie procesov, pracovných rolí</w:t>
      </w:r>
      <w:r w:rsidR="00A8564D" w:rsidRPr="002E4BFA">
        <w:rPr>
          <w:rFonts w:ascii="Calibri" w:hAnsi="Calibri" w:cs="Calibri"/>
          <w:sz w:val="22"/>
          <w:szCs w:val="22"/>
        </w:rPr>
        <w:t>.</w:t>
      </w:r>
    </w:p>
    <w:p w14:paraId="732CCAD3" w14:textId="77777777" w:rsidR="00DF65A7" w:rsidRPr="002E4BFA" w:rsidRDefault="00DF65A7" w:rsidP="00D775FF">
      <w:pPr>
        <w:pStyle w:val="Odsekzoznamu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Prevádzkovateľ základnej služby môže audit voči Zhotoviteľovi a subdodávateľom realizovať sám alebo prostredníctvom tretej osoby; v takom prípade práva a povinnosti Prevádzkovateľa základnej služby pri výkone auditu realizuje Prevádzkovateľom základnej služby poverená tretia osoba.</w:t>
      </w:r>
    </w:p>
    <w:p w14:paraId="186DE941" w14:textId="77777777" w:rsidR="00DF65A7" w:rsidRPr="002E4BFA" w:rsidRDefault="00DF65A7" w:rsidP="00D775FF">
      <w:pPr>
        <w:pStyle w:val="Odsekzoznamu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Zhotoviteľ sa zaväzuje za seba ako aj za subdodávateľov pri audite spolupracovať s </w:t>
      </w:r>
      <w:r w:rsidRPr="002E4BFA">
        <w:rPr>
          <w:rFonts w:ascii="Calibri" w:hAnsi="Calibri" w:cs="Calibri"/>
          <w:sz w:val="22"/>
          <w:szCs w:val="22"/>
        </w:rPr>
        <w:br/>
        <w:t xml:space="preserve">Prevádzkovateľom základnej služby a sprístupniť mu priestory, dokumentáciu a technické a </w:t>
      </w:r>
      <w:r w:rsidRPr="002E4BFA">
        <w:rPr>
          <w:rFonts w:ascii="Calibri" w:hAnsi="Calibri" w:cs="Calibri"/>
          <w:sz w:val="22"/>
          <w:szCs w:val="22"/>
        </w:rPr>
        <w:lastRenderedPageBreak/>
        <w:t>technologické vybavenie, ktoré súvisia s plnením úloh na úseku kybernetickej bezpečnosti podľa tejto Zmluvy KB, prípadne poskytnúť ďalšiu potrebnú súčinnosť.</w:t>
      </w:r>
    </w:p>
    <w:p w14:paraId="4B9A2BF8" w14:textId="77777777" w:rsidR="00DF65A7" w:rsidRPr="002E4BFA" w:rsidRDefault="00DF65A7" w:rsidP="00D775FF">
      <w:pPr>
        <w:pStyle w:val="Odsekzoznamu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Prevádzkovateľ základnej služby je v rámci auditu oprávnený klásť otázky zamestnancom Zhotoviteľa a subdodávateľom, ktorí sa podieľajú na plnení úloh na úseku kybernetickej bezpečnosti a prevádzky systémov podľa hlavnej zmluvy a tejto Zmluvy KB.</w:t>
      </w:r>
    </w:p>
    <w:p w14:paraId="74959C43" w14:textId="77777777" w:rsidR="00DF65A7" w:rsidRPr="002E4BFA" w:rsidRDefault="00DF65A7" w:rsidP="00D775FF">
      <w:pPr>
        <w:pStyle w:val="Odsekzoznamu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V rámci auditu sú Zhotoviteľ a subdodávatelia povinní preukázať Prevádzkovateľovi základnej služby súlad s touto Zmluvou KB, najmä preukázať svoju pripravenosť plniť úlohy na úseku kybernetickej bezpečnosti podľa tejto Zmluvy KB, aktuálne a vysoké bezpečnostné povedomie svojich zamestnancov, záväzok a poučenie svojich zamestnancov, subdodávateľov a ich zamestnancov o povinnosti mlčanlivosti podľa tejto Zmluvy KB a aktuálnosť svojej bezpečnostnej dokumentácie.</w:t>
      </w:r>
    </w:p>
    <w:p w14:paraId="2A98A802" w14:textId="5933E98A" w:rsidR="00DF65A7" w:rsidRPr="002E4BFA" w:rsidRDefault="00DF65A7" w:rsidP="00D775FF">
      <w:pPr>
        <w:pStyle w:val="Odsekzoznamu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 w:cs="Calibri"/>
          <w:sz w:val="22"/>
          <w:szCs w:val="22"/>
          <w:lang w:eastAsia="sk-SK"/>
        </w:rPr>
      </w:pPr>
      <w:r w:rsidRPr="002E4BFA">
        <w:rPr>
          <w:rFonts w:ascii="Calibri" w:hAnsi="Calibri" w:cs="Calibri"/>
          <w:sz w:val="22"/>
          <w:szCs w:val="22"/>
        </w:rPr>
        <w:t xml:space="preserve">Prevádzkovateľ základnej služby sa zaväzuje oznámiť Zhotoviteľovi najmenej </w:t>
      </w:r>
      <w:r w:rsidRPr="002E4BFA">
        <w:rPr>
          <w:rFonts w:ascii="Calibri" w:hAnsi="Calibri" w:cs="Calibri"/>
          <w:bCs/>
          <w:sz w:val="22"/>
          <w:szCs w:val="22"/>
        </w:rPr>
        <w:t>15 (pätnásť) pracovných dní</w:t>
      </w:r>
      <w:r w:rsidRPr="002E4BFA">
        <w:rPr>
          <w:rFonts w:ascii="Calibri" w:hAnsi="Calibri" w:cs="Calibri"/>
          <w:sz w:val="22"/>
          <w:szCs w:val="22"/>
        </w:rPr>
        <w:t xml:space="preserve"> vopred svoj zámer realizovať u Zhotoviteľa alebo jeho subdodávateľov audit. </w:t>
      </w:r>
      <w:r w:rsidRPr="002E4BFA">
        <w:rPr>
          <w:rFonts w:ascii="Calibri" w:hAnsi="Calibri" w:cs="Calibri"/>
          <w:sz w:val="22"/>
          <w:szCs w:val="22"/>
          <w:lang w:eastAsia="sk-SK"/>
        </w:rPr>
        <w:t xml:space="preserve">Vykonanie alebo nevykonanie auditu Prevádzkovateľom základnej služby nezbavuje Zhotoviteľa zodpovednosti za plnenie povinností Zhotoviteľa vyplývajúcich z tejto Zmluvy KB. </w:t>
      </w:r>
      <w:r w:rsidRPr="002E4BFA">
        <w:rPr>
          <w:rFonts w:ascii="Calibri" w:hAnsi="Calibri" w:cs="Calibri"/>
          <w:sz w:val="22"/>
          <w:szCs w:val="22"/>
        </w:rPr>
        <w:t xml:space="preserve">Ak Zhotoviteľ alebo jeho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subdodávateľ </w:t>
      </w:r>
      <w:r w:rsidRPr="002E4BFA">
        <w:rPr>
          <w:rFonts w:ascii="Calibri" w:hAnsi="Calibri" w:cs="Calibri"/>
          <w:sz w:val="22"/>
          <w:szCs w:val="22"/>
        </w:rPr>
        <w:t xml:space="preserve">neumožní vykonanie auditu, považuje sa to za podstatné porušenie Zmluvy KB a Prevádzkovateľ kritickej základnej služby je oprávnený vyvodiť voči </w:t>
      </w:r>
      <w:r w:rsidRPr="002E4BFA">
        <w:rPr>
          <w:rFonts w:ascii="Calibri" w:hAnsi="Calibri" w:cs="Calibri"/>
          <w:sz w:val="22"/>
          <w:szCs w:val="22"/>
          <w:lang w:eastAsia="sk-SK"/>
        </w:rPr>
        <w:t>Zhotoviteľa zmluvné sankcie</w:t>
      </w:r>
      <w:r w:rsidRPr="002E4BFA">
        <w:rPr>
          <w:rFonts w:ascii="Calibri" w:hAnsi="Calibri" w:cs="Calibri"/>
          <w:sz w:val="22"/>
          <w:szCs w:val="22"/>
        </w:rPr>
        <w:t>.</w:t>
      </w:r>
    </w:p>
    <w:p w14:paraId="3D721D55" w14:textId="77777777" w:rsidR="00A8564D" w:rsidRPr="002E4BFA" w:rsidRDefault="00A8564D" w:rsidP="00D775FF">
      <w:pPr>
        <w:pStyle w:val="Odsekzoznamu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Prípadné nedostatky zistené auditom sú Zhotoviteľ a subdodávatelia povinní odstrániť bez zbytočného odkladu. </w:t>
      </w:r>
      <w:r w:rsidRPr="002E4BFA">
        <w:rPr>
          <w:rFonts w:ascii="Calibri" w:hAnsi="Calibri" w:cs="Calibri"/>
          <w:bCs/>
          <w:sz w:val="22"/>
          <w:szCs w:val="22"/>
        </w:rPr>
        <w:t xml:space="preserve">V prípade, že tieto nedostatky nebudú v  lehote 60 (šesťdesiat) dní od zistenia na základe auditu odstránené, považuje sa to za podstatné porušenie Zmluvy KB zo strany Zhotoviteľa. </w:t>
      </w:r>
    </w:p>
    <w:p w14:paraId="5DDC2017" w14:textId="77777777" w:rsidR="00DF65A7" w:rsidRPr="002E4BFA" w:rsidRDefault="00DF65A7" w:rsidP="00D775FF">
      <w:pPr>
        <w:pStyle w:val="Odsekzoznamu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  <w:lang w:eastAsia="sk-SK"/>
        </w:rPr>
      </w:pPr>
      <w:r w:rsidRPr="002E4BFA">
        <w:rPr>
          <w:rFonts w:ascii="Calibri" w:hAnsi="Calibri" w:cs="Calibri"/>
          <w:sz w:val="22"/>
          <w:szCs w:val="22"/>
        </w:rPr>
        <w:t>Prevádzkovateľ základnej služby</w:t>
      </w:r>
      <w:r w:rsidR="00E62BF4" w:rsidRPr="002E4BFA">
        <w:rPr>
          <w:rFonts w:ascii="Calibri" w:hAnsi="Calibri" w:cs="Calibri"/>
          <w:sz w:val="22"/>
          <w:szCs w:val="22"/>
        </w:rPr>
        <w:t xml:space="preserve"> ako aj Zhotoviteľ a jeho subdodávateľ</w:t>
      </w:r>
      <w:r w:rsidRPr="002E4BFA">
        <w:rPr>
          <w:rFonts w:ascii="Calibri" w:hAnsi="Calibri" w:cs="Calibri"/>
          <w:sz w:val="22"/>
          <w:szCs w:val="22"/>
        </w:rPr>
        <w:t xml:space="preserve"> sa zaväzuje zachovávať mlčanlivosť o okolnostiach, o ktorých sa dozvie pri výkone auditu, a ktoré nie sú verejne známe. Ustanovenia </w:t>
      </w:r>
      <w:r w:rsidR="00967D1E" w:rsidRPr="002E4BFA">
        <w:rPr>
          <w:rFonts w:ascii="Calibri" w:hAnsi="Calibri" w:cs="Calibri"/>
          <w:sz w:val="22"/>
          <w:szCs w:val="22"/>
        </w:rPr>
        <w:t>o mlčanlivosti</w:t>
      </w:r>
      <w:r w:rsidRPr="002E4BFA">
        <w:rPr>
          <w:rFonts w:ascii="Calibri" w:hAnsi="Calibri" w:cs="Calibri"/>
          <w:sz w:val="22"/>
          <w:szCs w:val="22"/>
        </w:rPr>
        <w:t xml:space="preserve"> tejto Zmluvy KB sa uplatňujú primerane.</w:t>
      </w:r>
    </w:p>
    <w:p w14:paraId="60C806DE" w14:textId="77777777" w:rsidR="00DF65A7" w:rsidRPr="002E4BFA" w:rsidRDefault="00DF65A7" w:rsidP="00D775FF">
      <w:pPr>
        <w:pStyle w:val="Odsekzoznamu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  <w:lang w:eastAsia="sk-SK"/>
        </w:rPr>
      </w:pPr>
      <w:r w:rsidRPr="002E4BFA">
        <w:rPr>
          <w:rFonts w:ascii="Calibri" w:hAnsi="Calibri" w:cs="Calibri"/>
          <w:sz w:val="22"/>
          <w:szCs w:val="22"/>
        </w:rPr>
        <w:t xml:space="preserve">Prevádzkovateľ základnej služby a jeho zamestnanci pri návšteve priestorov Zhotoviteľa alebo jeho subdodávateľov  v rámci výkonu auditu musia dodržiavať pokyny Zhotoviteľa alebo jeho subdodávateľov týkajúce sa uvedených priestorov na úseku bezpečnosti a ochrany zdravia pri práci (ďalej len </w:t>
      </w:r>
      <w:r w:rsidRPr="002E4BFA">
        <w:rPr>
          <w:rFonts w:ascii="Calibri" w:hAnsi="Calibri" w:cs="Calibri"/>
          <w:bCs/>
          <w:sz w:val="22"/>
          <w:szCs w:val="22"/>
        </w:rPr>
        <w:t>„</w:t>
      </w:r>
      <w:r w:rsidRPr="002E4BFA">
        <w:rPr>
          <w:rFonts w:ascii="Calibri" w:hAnsi="Calibri" w:cs="Calibri"/>
          <w:b/>
          <w:bCs/>
          <w:sz w:val="22"/>
          <w:szCs w:val="22"/>
        </w:rPr>
        <w:t>BOZP</w:t>
      </w:r>
      <w:r w:rsidRPr="002E4BFA">
        <w:rPr>
          <w:rFonts w:ascii="Calibri" w:hAnsi="Calibri" w:cs="Calibri"/>
          <w:bCs/>
          <w:sz w:val="22"/>
          <w:szCs w:val="22"/>
        </w:rPr>
        <w:t>")</w:t>
      </w:r>
      <w:r w:rsidRPr="002E4BF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E4BFA">
        <w:rPr>
          <w:rFonts w:ascii="Calibri" w:hAnsi="Calibri" w:cs="Calibri"/>
          <w:sz w:val="22"/>
          <w:szCs w:val="22"/>
        </w:rPr>
        <w:t xml:space="preserve">a ochrany pred požiarmi na účely predchádzania vzniku požiarov a zabezpečenia podmienok na účinné zdolávanie požiarov (ďalej len </w:t>
      </w:r>
      <w:r w:rsidRPr="002E4BFA">
        <w:rPr>
          <w:rFonts w:ascii="Calibri" w:hAnsi="Calibri" w:cs="Calibri"/>
          <w:bCs/>
          <w:sz w:val="22"/>
          <w:szCs w:val="22"/>
        </w:rPr>
        <w:t>„</w:t>
      </w:r>
      <w:r w:rsidRPr="002E4BFA">
        <w:rPr>
          <w:rFonts w:ascii="Calibri" w:hAnsi="Calibri" w:cs="Calibri"/>
          <w:b/>
          <w:bCs/>
          <w:sz w:val="22"/>
          <w:szCs w:val="22"/>
        </w:rPr>
        <w:t>PO</w:t>
      </w:r>
      <w:r w:rsidRPr="002E4BFA">
        <w:rPr>
          <w:rFonts w:ascii="Calibri" w:hAnsi="Calibri" w:cs="Calibri"/>
          <w:bCs/>
          <w:sz w:val="22"/>
          <w:szCs w:val="22"/>
        </w:rPr>
        <w:t>"),</w:t>
      </w:r>
      <w:r w:rsidRPr="002E4BF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E4BFA">
        <w:rPr>
          <w:rFonts w:ascii="Calibri" w:hAnsi="Calibri" w:cs="Calibri"/>
          <w:sz w:val="22"/>
          <w:szCs w:val="22"/>
        </w:rPr>
        <w:t xml:space="preserve">s ktorými boli oboznámení podľa tretej vety tohto odseku, pričom zodpovednosť za to, že tieto osoby budú dodržiavať uvedené pokyny, nesie Prevádzkovateľ základnej služby. Za vytvorenie podmienok na zaistenie BOZP a PO a zabezpečenie a vybavenie priestorov Zhotoviteľa alebo jeho subdodávateľov na bezpečný výkon auditu zodpovedá v plnom rozsahu a výlučne </w:t>
      </w:r>
      <w:r w:rsidRPr="002E4BFA">
        <w:rPr>
          <w:rFonts w:ascii="Calibri" w:eastAsia="HiddenHorzOCR" w:hAnsi="Calibri" w:cs="Calibri"/>
          <w:bCs/>
          <w:sz w:val="22"/>
          <w:szCs w:val="22"/>
        </w:rPr>
        <w:t>Zhotoviteľ</w:t>
      </w:r>
      <w:r w:rsidRPr="002E4BFA">
        <w:rPr>
          <w:rFonts w:ascii="Calibri" w:hAnsi="Calibri" w:cs="Calibri"/>
          <w:sz w:val="22"/>
          <w:szCs w:val="22"/>
        </w:rPr>
        <w:t>. Zhotoviteľ sa zaväzuje pred vykonaním auditu v priestoroch Zhotoviteľa alebo jeho subdodávateľov písomne informovať zamestnancov Prevádzkovateľa základnej služby o nebezpečenstvách a ohrozeniach, ktoré sa pri výkone auditu v priestoroch Zhotoviteľa alebo jeho subdodávateľov môžu vyskytnúť a o výsledkoch posúdenia rizika, o preventívnych opatreniach a ochranných opatreniach, ktoré vykonal Zhotoviteľ alebo jeho subdodávatelia na zaistenie BOZP a PO, o opatreniach a postupe v prípade poškodenia zdravia, vrátane poskytnutia prvej pomoci, ako aj o opatreniach a postupe v prípade zdolávania požiaru, záchranných prác a evakuácie a preukázateľne ich poučiť o pokynoch na zaistenie BOZP a PO platných pre priestory Zhotoviteľa alebo jeho subdodávateľov.</w:t>
      </w:r>
    </w:p>
    <w:p w14:paraId="74BC5DCB" w14:textId="77777777" w:rsidR="00DF65A7" w:rsidRPr="002E4BFA" w:rsidRDefault="00DF65A7" w:rsidP="00D775FF">
      <w:pPr>
        <w:pStyle w:val="Odsekzoznamu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  <w:lang w:eastAsia="sk-SK"/>
        </w:rPr>
      </w:pPr>
      <w:r w:rsidRPr="002E4BFA">
        <w:rPr>
          <w:rFonts w:ascii="Calibri" w:hAnsi="Calibri" w:cs="Calibri"/>
          <w:sz w:val="22"/>
          <w:szCs w:val="22"/>
        </w:rPr>
        <w:t>Pre vylúčenie akýchkoľvek pochybností sa Zhotoviteľ zaväzuje zabezpečiť Prevádzkovateľovi základnej služby vykonanie auditu v zmysle tohto článku tejto Zmluvy KB aj u svojich subdodávateľov.</w:t>
      </w:r>
    </w:p>
    <w:p w14:paraId="21C87EC2" w14:textId="77777777" w:rsidR="00255F19" w:rsidRPr="002E4BFA" w:rsidRDefault="00255F19" w:rsidP="00BB00A9">
      <w:pPr>
        <w:pStyle w:val="Odsekzoznamu"/>
        <w:ind w:left="0"/>
        <w:rPr>
          <w:rFonts w:ascii="Calibri" w:hAnsi="Calibri" w:cs="Calibri"/>
          <w:sz w:val="22"/>
          <w:szCs w:val="22"/>
        </w:rPr>
      </w:pPr>
    </w:p>
    <w:p w14:paraId="23B3ABF3" w14:textId="77777777" w:rsidR="00255F19" w:rsidRPr="002E4BFA" w:rsidRDefault="00255F19" w:rsidP="00BB00A9">
      <w:pPr>
        <w:pStyle w:val="Odsekzoznamu"/>
        <w:ind w:left="0"/>
        <w:rPr>
          <w:rFonts w:ascii="Calibri" w:hAnsi="Calibri" w:cs="Calibri"/>
          <w:sz w:val="22"/>
          <w:szCs w:val="22"/>
        </w:rPr>
      </w:pPr>
    </w:p>
    <w:p w14:paraId="3ED84A17" w14:textId="77777777" w:rsidR="00616AC1" w:rsidRPr="002E4BFA" w:rsidRDefault="00616AC1" w:rsidP="00616AC1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>Článok VI.</w:t>
      </w:r>
    </w:p>
    <w:p w14:paraId="0A9F32C5" w14:textId="77777777" w:rsidR="00616AC1" w:rsidRPr="002E4BFA" w:rsidRDefault="00616AC1" w:rsidP="00616AC1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lastRenderedPageBreak/>
        <w:t>POSTUP PRI RIEŠENÍ KYBERNETICKÝCH BEZPEČNOSTNÝCH INCIDENTOV</w:t>
      </w:r>
    </w:p>
    <w:p w14:paraId="186B5DF3" w14:textId="77777777" w:rsidR="00616AC1" w:rsidRPr="002E4BFA" w:rsidRDefault="00616AC1" w:rsidP="00616AC1">
      <w:pPr>
        <w:pStyle w:val="l17"/>
        <w:jc w:val="left"/>
        <w:rPr>
          <w:rFonts w:ascii="Calibri" w:hAnsi="Calibri" w:cs="Calibri"/>
          <w:b/>
          <w:sz w:val="22"/>
          <w:szCs w:val="22"/>
        </w:rPr>
      </w:pPr>
    </w:p>
    <w:p w14:paraId="69FFF776" w14:textId="77777777" w:rsidR="00620BD1" w:rsidRPr="002E4BFA" w:rsidRDefault="00665C0F" w:rsidP="00D775FF">
      <w:pPr>
        <w:pStyle w:val="l17"/>
        <w:numPr>
          <w:ilvl w:val="0"/>
          <w:numId w:val="1"/>
        </w:numPr>
        <w:spacing w:after="120"/>
        <w:ind w:left="426" w:hanging="426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sa zaväzuje bezodkladne hlásiť každý kybernetický bezpečnostný incident, ako aj všetky ďalšie informácie požadované Prevádzkovateľom základnej služby na plnenie jeho povinností vplývajúcich zo </w:t>
      </w:r>
      <w:proofErr w:type="spellStart"/>
      <w:r w:rsidR="00FE2A08" w:rsidRPr="002E4BFA">
        <w:rPr>
          <w:rFonts w:ascii="Calibri" w:eastAsia="Calibri" w:hAnsi="Calibri" w:cs="Calibri"/>
          <w:sz w:val="22"/>
          <w:szCs w:val="22"/>
          <w:lang w:eastAsia="en-US"/>
        </w:rPr>
        <w:t>ZoKB</w:t>
      </w:r>
      <w:proofErr w:type="spellEnd"/>
      <w:r w:rsidR="00FE2A08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a informácie majúce vplyv na </w:t>
      </w:r>
      <w:r w:rsidR="002E3421" w:rsidRPr="002E4BFA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>mluvu</w:t>
      </w:r>
      <w:r w:rsidR="002E342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KB</w:t>
      </w:r>
      <w:r w:rsidR="00560678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ako aj </w:t>
      </w:r>
      <w:r w:rsidR="00C06CA3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>hlavnú</w:t>
      </w:r>
      <w:r w:rsidR="00D00BFF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B932B5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>zmluvu</w:t>
      </w:r>
      <w:r w:rsidR="00B932B5" w:rsidRPr="002E4BFA" w:rsidDel="0046550F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Prevádzkovateľovi kritickej základnej služby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spôsobom určeným Prevádzkovateľom základnej služby, vrátane určenia stupňa jeho závažnosti, ktorý identifikuje na základe presiahnutia kritérií pre jednotlivé kategórie </w:t>
      </w:r>
      <w:r w:rsidR="00616AC1" w:rsidRPr="002E4BFA">
        <w:rPr>
          <w:rStyle w:val="fontstyle01"/>
          <w:rFonts w:ascii="Calibri" w:hAnsi="Calibri" w:cs="Calibri"/>
          <w:color w:val="auto"/>
        </w:rPr>
        <w:t xml:space="preserve">kybernetických bezpečnostných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incidentov. Ak do okamihu hlásenia </w:t>
      </w:r>
      <w:r w:rsidR="00616AC1" w:rsidRPr="002E4BFA">
        <w:rPr>
          <w:rStyle w:val="fontstyle01"/>
          <w:rFonts w:ascii="Calibri" w:hAnsi="Calibri" w:cs="Calibri"/>
          <w:color w:val="auto"/>
        </w:rPr>
        <w:t xml:space="preserve">kybernetického bezpečnostného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incidentu nepominuli jeho účinky,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sa zaväzuje odoslať neúplné hlásenie </w:t>
      </w:r>
      <w:r w:rsidR="00616AC1" w:rsidRPr="002E4BFA">
        <w:rPr>
          <w:rStyle w:val="fontstyle01"/>
          <w:rFonts w:ascii="Calibri" w:hAnsi="Calibri" w:cs="Calibri"/>
          <w:color w:val="auto"/>
        </w:rPr>
        <w:t xml:space="preserve">kybernetického bezpečnostného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incidentu, v ktorom vyznačí identifikátor neukončeného hlásenia a bezodkladne po obnove riadnej prevádzky siete a informačného systému toto hlásenie doplní. </w:t>
      </w:r>
    </w:p>
    <w:p w14:paraId="1BC54EF3" w14:textId="77777777" w:rsidR="00616AC1" w:rsidRPr="002E4BFA" w:rsidRDefault="00665C0F" w:rsidP="00D775FF">
      <w:pPr>
        <w:pStyle w:val="l17"/>
        <w:numPr>
          <w:ilvl w:val="0"/>
          <w:numId w:val="1"/>
        </w:numPr>
        <w:spacing w:after="120"/>
        <w:ind w:left="426" w:hanging="426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>sa</w:t>
      </w:r>
      <w:r w:rsidR="0009684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po detekcii kybernetického bezpečnostného incidentu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zaväzuje riešiť </w:t>
      </w:r>
      <w:r w:rsidR="00616AC1" w:rsidRPr="002E4BFA">
        <w:rPr>
          <w:rStyle w:val="fontstyle01"/>
          <w:rFonts w:ascii="Calibri" w:hAnsi="Calibri" w:cs="Calibri"/>
          <w:color w:val="auto"/>
        </w:rPr>
        <w:t xml:space="preserve">kybernetické bezpečnostné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incidenty najmä odozvou alebo inou reakciou na </w:t>
      </w:r>
      <w:r w:rsidR="00616AC1" w:rsidRPr="002E4BFA">
        <w:rPr>
          <w:rStyle w:val="fontstyle01"/>
          <w:rFonts w:ascii="Calibri" w:hAnsi="Calibri" w:cs="Calibri"/>
          <w:color w:val="auto"/>
        </w:rPr>
        <w:t xml:space="preserve">kybernetický bezpečnostný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incident, ohraničením </w:t>
      </w:r>
      <w:r w:rsidR="00616AC1" w:rsidRPr="002E4BFA">
        <w:rPr>
          <w:rStyle w:val="fontstyle01"/>
          <w:rFonts w:ascii="Calibri" w:hAnsi="Calibri" w:cs="Calibri"/>
          <w:color w:val="auto"/>
        </w:rPr>
        <w:t xml:space="preserve">kybernetického bezpečnostného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incidentu a jeho dopadov, nápravou následkov </w:t>
      </w:r>
      <w:r w:rsidR="00616AC1" w:rsidRPr="002E4BFA">
        <w:rPr>
          <w:rStyle w:val="fontstyle01"/>
          <w:rFonts w:ascii="Calibri" w:hAnsi="Calibri" w:cs="Calibri"/>
          <w:color w:val="auto"/>
        </w:rPr>
        <w:t xml:space="preserve">kybernetického bezpečnostného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incidentu, asistenciou pri riešení </w:t>
      </w:r>
      <w:r w:rsidR="00616AC1" w:rsidRPr="002E4BFA">
        <w:rPr>
          <w:rStyle w:val="fontstyle01"/>
          <w:rFonts w:ascii="Calibri" w:hAnsi="Calibri" w:cs="Calibri"/>
          <w:color w:val="auto"/>
        </w:rPr>
        <w:t xml:space="preserve">kybernetického bezpečnostného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incidentu na mieste, reakciou na </w:t>
      </w:r>
      <w:r w:rsidR="00616AC1" w:rsidRPr="002E4BFA">
        <w:rPr>
          <w:rStyle w:val="fontstyle01"/>
          <w:rFonts w:ascii="Calibri" w:hAnsi="Calibri" w:cs="Calibri"/>
          <w:color w:val="auto"/>
        </w:rPr>
        <w:t xml:space="preserve">kybernetický bezpečnostný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incident a podporou reakcií na </w:t>
      </w:r>
      <w:r w:rsidR="00616AC1" w:rsidRPr="002E4BFA">
        <w:rPr>
          <w:rStyle w:val="fontstyle01"/>
          <w:rFonts w:ascii="Calibri" w:hAnsi="Calibri" w:cs="Calibri"/>
          <w:color w:val="auto"/>
        </w:rPr>
        <w:t xml:space="preserve">kybernetický bezpečnostný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incident (ďalej len </w:t>
      </w:r>
      <w:r w:rsidR="00616AC1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>„</w:t>
      </w:r>
      <w:r w:rsidR="00616AC1" w:rsidRPr="002E4BFA">
        <w:rPr>
          <w:rFonts w:ascii="Calibri" w:eastAsia="Calibri" w:hAnsi="Calibri" w:cs="Calibri"/>
          <w:b/>
          <w:bCs/>
          <w:sz w:val="22"/>
          <w:szCs w:val="22"/>
          <w:lang w:eastAsia="en-US"/>
        </w:rPr>
        <w:t>reaktívne opatrenie</w:t>
      </w:r>
      <w:r w:rsidR="00884701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>“</w:t>
      </w:r>
      <w:r w:rsidR="00616AC1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>).</w:t>
      </w:r>
      <w:r w:rsidR="00616AC1" w:rsidRPr="002E4BF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Pri riešení </w:t>
      </w:r>
      <w:r w:rsidR="00616AC1" w:rsidRPr="002E4BFA">
        <w:rPr>
          <w:rStyle w:val="fontstyle01"/>
          <w:rFonts w:ascii="Calibri" w:hAnsi="Calibri" w:cs="Calibri"/>
          <w:color w:val="auto"/>
        </w:rPr>
        <w:t xml:space="preserve">kybernetických bezpečnostných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incidentov je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povinný na žiadosť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Prevádzkovateľa kritickej základnej služby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spolupracovať s Prevádzkovateľom základnej služby, Národným bezpečnostným úradom a </w:t>
      </w:r>
      <w:r w:rsidR="00620BD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ďalším ústredným orgánom alebo iným orgánom štátnej správy určeným v § 4 </w:t>
      </w:r>
      <w:proofErr w:type="spellStart"/>
      <w:r w:rsidR="00FE2A08" w:rsidRPr="002E4BFA">
        <w:rPr>
          <w:rFonts w:ascii="Calibri" w:eastAsia="Calibri" w:hAnsi="Calibri" w:cs="Calibri"/>
          <w:sz w:val="22"/>
          <w:szCs w:val="22"/>
          <w:lang w:eastAsia="en-US"/>
        </w:rPr>
        <w:t>ZoKB</w:t>
      </w:r>
      <w:proofErr w:type="spellEnd"/>
      <w:r w:rsidR="00620BD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jednať, a na tento účel im poskytnúť potrebnú súčinnosť a všetky informácie získané z vlastnej činnosti podľa tejto </w:t>
      </w:r>
      <w:r w:rsidR="00B87F83" w:rsidRPr="002E4BFA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="00620BD1" w:rsidRPr="002E4BFA">
        <w:rPr>
          <w:rFonts w:ascii="Calibri" w:eastAsia="Calibri" w:hAnsi="Calibri" w:cs="Calibri"/>
          <w:sz w:val="22"/>
          <w:szCs w:val="22"/>
          <w:lang w:eastAsia="en-US"/>
        </w:rPr>
        <w:t>mluvy</w:t>
      </w:r>
      <w:r w:rsidR="00B87F83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KB</w:t>
      </w:r>
      <w:r w:rsidR="00620BD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alebo inak, ktoré by mohli byť dôležité pre riešenie </w:t>
      </w:r>
      <w:r w:rsidR="00616AC1" w:rsidRPr="002E4BFA">
        <w:rPr>
          <w:rStyle w:val="fontstyle01"/>
          <w:rFonts w:ascii="Calibri" w:hAnsi="Calibri" w:cs="Calibri"/>
          <w:color w:val="auto"/>
        </w:rPr>
        <w:t xml:space="preserve">kybernetického bezpečnostného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>incidentu.</w:t>
      </w:r>
    </w:p>
    <w:p w14:paraId="7B727506" w14:textId="77777777" w:rsidR="00FC2F41" w:rsidRPr="002E4BFA" w:rsidRDefault="00FC2F41" w:rsidP="00D775FF">
      <w:pPr>
        <w:pStyle w:val="l17"/>
        <w:numPr>
          <w:ilvl w:val="0"/>
          <w:numId w:val="1"/>
        </w:numPr>
        <w:spacing w:after="120"/>
        <w:ind w:left="426" w:hanging="426"/>
        <w:rPr>
          <w:rStyle w:val="fontstyle01"/>
          <w:rFonts w:ascii="Calibri" w:eastAsia="Calibri" w:hAnsi="Calibri" w:cs="Calibri"/>
          <w:color w:val="auto"/>
          <w:lang w:eastAsia="en-US"/>
        </w:rPr>
      </w:pPr>
      <w:r w:rsidRPr="002E4BFA">
        <w:rPr>
          <w:rStyle w:val="fontstyle01"/>
          <w:rFonts w:ascii="Calibri" w:hAnsi="Calibri" w:cs="Calibri"/>
          <w:color w:val="auto"/>
        </w:rPr>
        <w:t>Zmluvné strany zabezpečia uchovanie relevantných údajov a materiálov potrebných na vyšetrovanie incidentu, pričom budú dodržiavať všetky platné právne predpisy</w:t>
      </w:r>
      <w:r w:rsidR="006E1628" w:rsidRPr="002E4BFA">
        <w:rPr>
          <w:rStyle w:val="fontstyle01"/>
          <w:rFonts w:ascii="Calibri" w:eastAsia="Calibri" w:hAnsi="Calibri" w:cs="Calibri"/>
          <w:color w:val="auto"/>
        </w:rPr>
        <w:t>.</w:t>
      </w:r>
    </w:p>
    <w:p w14:paraId="71006295" w14:textId="6FACF4B0" w:rsidR="00616AC1" w:rsidRPr="002E4BFA" w:rsidRDefault="00665C0F" w:rsidP="00D775FF">
      <w:pPr>
        <w:pStyle w:val="l17"/>
        <w:numPr>
          <w:ilvl w:val="0"/>
          <w:numId w:val="1"/>
        </w:numPr>
        <w:spacing w:after="120"/>
        <w:ind w:left="426" w:hanging="426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>sa zaväzuje bezodkladne</w:t>
      </w:r>
      <w:r w:rsidR="007D635C" w:rsidRPr="002E4BFA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7E77F8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najneskôr však do 24 </w:t>
      </w:r>
      <w:r w:rsidR="00A44F87" w:rsidRPr="002E4BFA">
        <w:rPr>
          <w:rStyle w:val="fontstyle01"/>
          <w:rFonts w:ascii="Calibri" w:hAnsi="Calibri" w:cs="Calibri"/>
          <w:color w:val="auto"/>
        </w:rPr>
        <w:t xml:space="preserve">(dvadsaťštyri) </w:t>
      </w:r>
      <w:r w:rsidR="007E77F8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hodín po nasadení reaktívnych opatrení v zmysle bodu </w:t>
      </w:r>
      <w:r w:rsidR="00B87F83" w:rsidRPr="002E4BFA">
        <w:rPr>
          <w:rFonts w:ascii="Calibri" w:eastAsia="Calibri" w:hAnsi="Calibri" w:cs="Calibri"/>
          <w:sz w:val="22"/>
          <w:szCs w:val="22"/>
          <w:lang w:eastAsia="en-US"/>
        </w:rPr>
        <w:t>2</w:t>
      </w:r>
      <w:r w:rsidR="007E77F8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tohto článku </w:t>
      </w:r>
      <w:r w:rsidR="00A52D5E" w:rsidRPr="002E4BFA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="007E77F8" w:rsidRPr="002E4BFA">
        <w:rPr>
          <w:rFonts w:ascii="Calibri" w:eastAsia="Calibri" w:hAnsi="Calibri" w:cs="Calibri"/>
          <w:sz w:val="22"/>
          <w:szCs w:val="22"/>
          <w:lang w:eastAsia="en-US"/>
        </w:rPr>
        <w:t>mluvy</w:t>
      </w:r>
      <w:r w:rsidR="00A52D5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KB</w:t>
      </w:r>
      <w:r w:rsidR="007D635C" w:rsidRPr="002E4BFA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oznámiť a preukázať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Prevádzkovateľovi základnej služby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vykonanie reaktívneho opatrenia </w:t>
      </w:r>
      <w:r w:rsidR="00423DFC" w:rsidRPr="002E4BFA">
        <w:rPr>
          <w:rFonts w:ascii="Calibri" w:eastAsia="Calibri" w:hAnsi="Calibri" w:cs="Calibri"/>
          <w:sz w:val="22"/>
          <w:szCs w:val="22"/>
          <w:lang w:eastAsia="en-US"/>
        </w:rPr>
        <w:t>v súlade</w:t>
      </w:r>
      <w:r w:rsidR="006B14E4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§ 27 </w:t>
      </w:r>
      <w:r w:rsidR="00A44F87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ods. 4 </w:t>
      </w:r>
      <w:proofErr w:type="spellStart"/>
      <w:r w:rsidR="006B14E4" w:rsidRPr="002E4BFA">
        <w:rPr>
          <w:rFonts w:ascii="Calibri" w:eastAsia="Calibri" w:hAnsi="Calibri" w:cs="Calibri"/>
          <w:sz w:val="22"/>
          <w:szCs w:val="22"/>
          <w:lang w:eastAsia="en-US"/>
        </w:rPr>
        <w:t>ZoKB</w:t>
      </w:r>
      <w:proofErr w:type="spellEnd"/>
      <w:r w:rsidR="00A25AA9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A45D4D" w:rsidRPr="002E4BFA">
        <w:rPr>
          <w:rFonts w:ascii="Calibri" w:eastAsia="Calibri" w:hAnsi="Calibri" w:cs="Calibri"/>
          <w:sz w:val="22"/>
          <w:szCs w:val="22"/>
          <w:lang w:eastAsia="en-US"/>
        </w:rPr>
        <w:t>vo formulári</w:t>
      </w:r>
      <w:r w:rsidR="00341B5A" w:rsidRPr="002E4BFA">
        <w:rPr>
          <w:rFonts w:ascii="Calibri" w:eastAsia="Calibri" w:hAnsi="Calibri" w:cs="Calibri"/>
          <w:sz w:val="22"/>
          <w:szCs w:val="22"/>
          <w:lang w:eastAsia="en-US"/>
        </w:rPr>
        <w:t>, ktorého vzor tvorí</w:t>
      </w:r>
      <w:r w:rsidR="00A45D4D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A44F87" w:rsidRPr="002E4BFA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="00A45D4D" w:rsidRPr="002E4BFA">
        <w:rPr>
          <w:rFonts w:ascii="Calibri" w:eastAsia="Calibri" w:hAnsi="Calibri" w:cs="Calibri"/>
          <w:sz w:val="22"/>
          <w:szCs w:val="22"/>
          <w:lang w:eastAsia="en-US"/>
        </w:rPr>
        <w:t>ríloh</w:t>
      </w:r>
      <w:r w:rsidR="00341B5A" w:rsidRPr="002E4BFA">
        <w:rPr>
          <w:rFonts w:ascii="Calibri" w:eastAsia="Calibri" w:hAnsi="Calibri" w:cs="Calibri"/>
          <w:sz w:val="22"/>
          <w:szCs w:val="22"/>
          <w:lang w:eastAsia="en-US"/>
        </w:rPr>
        <w:t>u</w:t>
      </w:r>
      <w:r w:rsidR="00A45D4D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č.</w:t>
      </w:r>
      <w:r w:rsidR="00966229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A45D4D" w:rsidRPr="002E4BFA">
        <w:rPr>
          <w:rFonts w:ascii="Calibri" w:eastAsia="Calibri" w:hAnsi="Calibri" w:cs="Calibri"/>
          <w:sz w:val="22"/>
          <w:szCs w:val="22"/>
          <w:lang w:eastAsia="en-US"/>
        </w:rPr>
        <w:t>4 tejto Zmluvy</w:t>
      </w:r>
      <w:r w:rsidR="00341B5A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KB</w:t>
      </w:r>
      <w:r w:rsidR="006B14E4" w:rsidRPr="002E4BFA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36D2F4A0" w14:textId="46AAD3D3" w:rsidR="00620BD1" w:rsidRPr="002E4BFA" w:rsidRDefault="00616AC1" w:rsidP="00D775FF">
      <w:pPr>
        <w:pStyle w:val="l17"/>
        <w:numPr>
          <w:ilvl w:val="0"/>
          <w:numId w:val="1"/>
        </w:numPr>
        <w:spacing w:after="120"/>
        <w:ind w:left="426" w:hanging="426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Po vyriešení </w:t>
      </w:r>
      <w:r w:rsidRPr="002E4BFA">
        <w:rPr>
          <w:rStyle w:val="fontstyle01"/>
          <w:rFonts w:ascii="Calibri" w:hAnsi="Calibri" w:cs="Calibri"/>
          <w:color w:val="auto"/>
        </w:rPr>
        <w:t xml:space="preserve">kybernetického bezpečnostného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incidentu je </w:t>
      </w:r>
      <w:r w:rsidR="00665C0F"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na výzvu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Prevádzkovateľa základnej služby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povinný predložiť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Prevádzkovateľovi základnej služby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návrh opatrení na zabránenie ďalšieho pokračovania, šírenia a opakovaného výskytu </w:t>
      </w:r>
      <w:r w:rsidRPr="002E4BFA">
        <w:rPr>
          <w:rStyle w:val="fontstyle01"/>
          <w:rFonts w:ascii="Calibri" w:hAnsi="Calibri" w:cs="Calibri"/>
          <w:color w:val="auto"/>
        </w:rPr>
        <w:t xml:space="preserve">kybernetického bezpečnostného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incidentu (ďalej len </w:t>
      </w:r>
      <w:r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>„</w:t>
      </w:r>
      <w:r w:rsidRPr="002E4BFA">
        <w:rPr>
          <w:rFonts w:ascii="Calibri" w:eastAsia="Calibri" w:hAnsi="Calibri" w:cs="Calibri"/>
          <w:b/>
          <w:bCs/>
          <w:sz w:val="22"/>
          <w:szCs w:val="22"/>
          <w:lang w:eastAsia="en-US"/>
        </w:rPr>
        <w:t>ochranné opatrenia</w:t>
      </w:r>
      <w:r w:rsidR="00884701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>“</w:t>
      </w:r>
      <w:r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>)</w:t>
      </w:r>
      <w:r w:rsidRPr="002E4BF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na schválenie. Ak </w:t>
      </w:r>
      <w:r w:rsidR="00665C0F"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nenavrhne ochranné opatrenie v určenej lehote, alebo ak je navrhované ochranné opatrenie zjavne neúspešné, je </w:t>
      </w:r>
      <w:r w:rsidR="00665C0F"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povinný spolupracovať s Prevádzkovateľom základnej služby na jeho návrhu.</w:t>
      </w:r>
      <w:r w:rsidR="00902F28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55FF79C3" w14:textId="228D0E69" w:rsidR="0067433A" w:rsidRPr="002E4BFA" w:rsidRDefault="00616AC1" w:rsidP="00D775FF">
      <w:pPr>
        <w:pStyle w:val="l17"/>
        <w:numPr>
          <w:ilvl w:val="0"/>
          <w:numId w:val="1"/>
        </w:numPr>
        <w:spacing w:after="120"/>
        <w:ind w:left="426" w:hanging="426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Po schválení ochranného opatrenia Prevádzkovateľom základnej služby, je </w:t>
      </w:r>
      <w:r w:rsidR="00665C0F"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povinný ochranné opatrenie bez zbytočného odkladu</w:t>
      </w:r>
      <w:r w:rsidR="007D635C" w:rsidRPr="002E4BFA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A35C75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najneskôr však v lehote </w:t>
      </w:r>
      <w:r w:rsidR="003B715A" w:rsidRPr="002E4BFA">
        <w:rPr>
          <w:rFonts w:ascii="Calibri" w:eastAsia="Calibri" w:hAnsi="Calibri" w:cs="Calibri"/>
          <w:sz w:val="22"/>
          <w:szCs w:val="22"/>
          <w:lang w:eastAsia="en-US"/>
        </w:rPr>
        <w:t>vyplývajúcej z opatrení schválených príslušným odborom</w:t>
      </w:r>
      <w:r w:rsidR="00825FF0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gestora I</w:t>
      </w:r>
      <w:r w:rsidR="00822748" w:rsidRPr="002E4BFA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="007D635C" w:rsidRPr="002E4BFA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vykonať.</w:t>
      </w:r>
      <w:r w:rsidRPr="002E4BF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Po vykonaní ochranného opatrenia </w:t>
      </w:r>
      <w:r w:rsidR="00C2571C" w:rsidRPr="002E4BFA">
        <w:rPr>
          <w:rFonts w:ascii="Calibri" w:eastAsia="Calibri" w:hAnsi="Calibri" w:cs="Calibri"/>
          <w:sz w:val="22"/>
          <w:szCs w:val="22"/>
          <w:lang w:eastAsia="en-US"/>
        </w:rPr>
        <w:t>Zhotoviteľom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, je </w:t>
      </w:r>
      <w:r w:rsidR="00665C0F"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povinný </w:t>
      </w:r>
      <w:r w:rsidR="002E1760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za </w:t>
      </w:r>
      <w:r w:rsidR="00C51F02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prítomnosti </w:t>
      </w:r>
      <w:r w:rsidR="008C3D1E" w:rsidRPr="002E4BFA">
        <w:rPr>
          <w:rFonts w:ascii="Calibri" w:eastAsia="Calibri" w:hAnsi="Calibri" w:cs="Calibri"/>
          <w:sz w:val="22"/>
          <w:szCs w:val="22"/>
          <w:lang w:eastAsia="en-US"/>
        </w:rPr>
        <w:t>MIKB</w:t>
      </w:r>
      <w:r w:rsidR="002E1760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Prevádzkovateľa základnej služby</w:t>
      </w:r>
      <w:r w:rsidR="002E1760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preveriť jeho</w:t>
      </w:r>
      <w:r w:rsidR="002E1760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efektívnu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účinnosť</w:t>
      </w:r>
      <w:r w:rsidR="00604340" w:rsidRPr="002E4BFA">
        <w:rPr>
          <w:rFonts w:ascii="Calibri" w:eastAsia="Calibri" w:hAnsi="Calibri" w:cs="Calibri"/>
          <w:sz w:val="22"/>
          <w:szCs w:val="22"/>
          <w:lang w:eastAsia="en-US"/>
        </w:rPr>
        <w:t>.</w:t>
      </w:r>
      <w:r w:rsidR="007E6927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Zmluvné strany sa dohodli, že účinnosť ochranných opatrení bude podmienená výkonom </w:t>
      </w:r>
      <w:r w:rsidR="006E1628" w:rsidRPr="002E4BFA">
        <w:rPr>
          <w:rFonts w:ascii="Calibri" w:eastAsia="Calibri" w:hAnsi="Calibri" w:cs="Calibri"/>
          <w:sz w:val="22"/>
          <w:szCs w:val="22"/>
          <w:lang w:eastAsia="en-US"/>
        </w:rPr>
        <w:t>penetračného testovania</w:t>
      </w:r>
      <w:r w:rsidR="007E6927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, pričom záver </w:t>
      </w:r>
      <w:r w:rsidR="006E1628" w:rsidRPr="002E4BFA">
        <w:rPr>
          <w:rFonts w:ascii="Calibri" w:eastAsia="Calibri" w:hAnsi="Calibri" w:cs="Calibri"/>
          <w:sz w:val="22"/>
          <w:szCs w:val="22"/>
          <w:lang w:eastAsia="en-US"/>
        </w:rPr>
        <w:t>takéhoto testovania</w:t>
      </w:r>
      <w:r w:rsidR="007E6927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bude vyhodnotený na základe protokolu o efektívnom účinku ochranného opatrenia</w:t>
      </w:r>
      <w:r w:rsidR="0061521B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za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Prevádzkovateľa kritickej základnej služby</w:t>
      </w:r>
      <w:r w:rsidR="0061521B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signovanom MI</w:t>
      </w:r>
      <w:r w:rsidR="004C3B41" w:rsidRPr="002E4BFA">
        <w:rPr>
          <w:rFonts w:ascii="Calibri" w:eastAsia="Calibri" w:hAnsi="Calibri" w:cs="Calibri"/>
          <w:sz w:val="22"/>
          <w:szCs w:val="22"/>
          <w:lang w:eastAsia="en-US"/>
        </w:rPr>
        <w:t>K</w:t>
      </w:r>
      <w:r w:rsidR="0061521B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B a za </w:t>
      </w:r>
      <w:r w:rsidR="00C2571C" w:rsidRPr="002E4BFA">
        <w:rPr>
          <w:rFonts w:ascii="Calibri" w:eastAsia="Calibri" w:hAnsi="Calibri" w:cs="Calibri"/>
          <w:sz w:val="22"/>
          <w:szCs w:val="22"/>
          <w:lang w:eastAsia="en-US"/>
        </w:rPr>
        <w:t>Zhotoviteľa</w:t>
      </w:r>
      <w:r w:rsidR="0061521B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signovanom osobou.</w:t>
      </w:r>
    </w:p>
    <w:p w14:paraId="44EF0D4C" w14:textId="77777777" w:rsidR="0067433A" w:rsidRPr="002E4BFA" w:rsidRDefault="0067433A" w:rsidP="00D775FF">
      <w:pPr>
        <w:pStyle w:val="l17"/>
        <w:numPr>
          <w:ilvl w:val="0"/>
          <w:numId w:val="1"/>
        </w:numPr>
        <w:spacing w:after="120"/>
        <w:ind w:left="426" w:hanging="426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Náklady spojené s riešením bezpečnostného incidentu znáša Strana, ktorá je za incident priamo zodpovedná (napr. porušením zmluvy, nedbalosťou). Ak nie je možné jednoznačne určiť zodpovednosť, strany znášajú náklady spoločne podľa vopred dohodnutého pomeru.</w:t>
      </w:r>
    </w:p>
    <w:p w14:paraId="5DA0104A" w14:textId="77777777" w:rsidR="00031814" w:rsidRPr="002E4BFA" w:rsidRDefault="00031814" w:rsidP="00616AC1">
      <w:pPr>
        <w:pStyle w:val="l17"/>
        <w:jc w:val="left"/>
        <w:rPr>
          <w:rFonts w:ascii="Calibri" w:hAnsi="Calibri" w:cs="Calibri"/>
          <w:b/>
          <w:sz w:val="22"/>
          <w:szCs w:val="22"/>
        </w:rPr>
      </w:pPr>
    </w:p>
    <w:p w14:paraId="609DD134" w14:textId="77777777" w:rsidR="00031814" w:rsidRPr="002E4BFA" w:rsidRDefault="00031814" w:rsidP="00616AC1">
      <w:pPr>
        <w:pStyle w:val="l17"/>
        <w:jc w:val="left"/>
        <w:rPr>
          <w:rFonts w:ascii="Calibri" w:hAnsi="Calibri" w:cs="Calibri"/>
          <w:b/>
          <w:sz w:val="22"/>
          <w:szCs w:val="22"/>
        </w:rPr>
      </w:pPr>
    </w:p>
    <w:p w14:paraId="216FAE6E" w14:textId="77777777" w:rsidR="00616AC1" w:rsidRPr="002E4BFA" w:rsidRDefault="00616AC1" w:rsidP="00616AC1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>Článok VII.</w:t>
      </w:r>
    </w:p>
    <w:p w14:paraId="54837313" w14:textId="77777777" w:rsidR="00616AC1" w:rsidRPr="002E4BFA" w:rsidRDefault="00616AC1" w:rsidP="00616AC1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>ZÁVÄZOK MLČANLIVOSTI</w:t>
      </w:r>
    </w:p>
    <w:p w14:paraId="51E273D2" w14:textId="77777777" w:rsidR="00616AC1" w:rsidRPr="002E4BFA" w:rsidRDefault="00616AC1" w:rsidP="006C1524">
      <w:pPr>
        <w:pStyle w:val="l17"/>
        <w:rPr>
          <w:rFonts w:ascii="Calibri" w:hAnsi="Calibri" w:cs="Calibri"/>
          <w:b/>
          <w:sz w:val="22"/>
          <w:szCs w:val="22"/>
        </w:rPr>
      </w:pPr>
    </w:p>
    <w:p w14:paraId="778229E9" w14:textId="652DFDBB" w:rsidR="00E55095" w:rsidRPr="002E4BFA" w:rsidRDefault="00665C0F" w:rsidP="00D775FF">
      <w:pPr>
        <w:pStyle w:val="l17"/>
        <w:numPr>
          <w:ilvl w:val="0"/>
          <w:numId w:val="2"/>
        </w:numPr>
        <w:spacing w:after="120"/>
        <w:ind w:left="426" w:hanging="426"/>
        <w:rPr>
          <w:rFonts w:ascii="Calibri" w:eastAsia="Calibri" w:hAnsi="Calibri" w:cs="Calibri"/>
          <w:sz w:val="22"/>
          <w:szCs w:val="22"/>
          <w:lang w:eastAsia="en-US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sa zaväzuje zachovávať mlčanlivosť o skutočnostiach, o ktorých sa dozvie v súvislosti s plnením </w:t>
      </w:r>
      <w:r w:rsidR="00AE2DC2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hlavnej </w:t>
      </w:r>
      <w:r w:rsidR="00B932B5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>zmluvy</w:t>
      </w:r>
      <w:r w:rsidR="00B932B5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a tejto </w:t>
      </w:r>
      <w:r w:rsidR="001C1873" w:rsidRPr="002E4BFA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>mluvy</w:t>
      </w:r>
      <w:r w:rsidR="001C1873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KB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, a ktoré nie sú verejne známe, pokiaľ by sa mohli dotýkať oblasti kybernetickej bezpečnosti. V prípade pochybností platí, že skutočnosť sa dotýka oblasti kybernetickej bezpečnosti.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je povinný chrániť najmä informácie, ktoré by mohli mať vplyv na základnú službu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Prevádzkovateľa základnej služby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, alebo ktoré by sa mohli </w:t>
      </w:r>
      <w:r w:rsidR="00616AC1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týkať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kybernetickej bezpečnosti sietí a informačných systémov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Prevádzkovateľa základnej služby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je zároveň povinný chrániť všetky informácie poskytnuté Prevádzkovateľom základnej služby 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>Zhotoviteľovi</w:t>
      </w:r>
      <w:r w:rsidR="00616AC1" w:rsidRPr="002E4BFA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578EBBB1" w14:textId="306BDAD5" w:rsidR="00A8509B" w:rsidRPr="002E4BFA" w:rsidRDefault="00665C0F" w:rsidP="00D775FF">
      <w:pPr>
        <w:pStyle w:val="Odsekzoznamu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 w:cs="Calibri"/>
          <w:sz w:val="22"/>
          <w:szCs w:val="22"/>
          <w:lang w:eastAsia="sk-SK"/>
        </w:rPr>
      </w:pP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C1524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sa v rovnakom rozsahu zaväzuje zaviazať povinnosťou mlčanlivosti aj všetky ním poverené osoby, ktoré budú zúčastnené na predmete plnenia tejto Zmluvy </w:t>
      </w:r>
      <w:r w:rsidR="00341B5A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KB </w:t>
      </w:r>
      <w:r w:rsidR="006C1524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(t. j. jeho zamestnanci, subdodávatelia a ich zamestnanci). </w:t>
      </w:r>
      <w:r w:rsidRPr="002E4BFA">
        <w:rPr>
          <w:rFonts w:ascii="Calibri" w:eastAsia="Calibri" w:hAnsi="Calibri" w:cs="Calibri"/>
          <w:sz w:val="22"/>
          <w:szCs w:val="22"/>
          <w:lang w:eastAsia="en-US"/>
        </w:rPr>
        <w:t>Zhotoviteľ</w:t>
      </w:r>
      <w:r w:rsidR="00F6621E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C1524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je povinný na požiadanie preukázať </w:t>
      </w:r>
      <w:r w:rsidR="00233A1B" w:rsidRPr="002E4BFA">
        <w:rPr>
          <w:rFonts w:ascii="Calibri" w:eastAsia="Calibri" w:hAnsi="Calibri" w:cs="Calibri"/>
          <w:sz w:val="22"/>
          <w:szCs w:val="22"/>
          <w:lang w:eastAsia="en-US"/>
        </w:rPr>
        <w:t>Prevádzkovateľovi základnej služby</w:t>
      </w:r>
      <w:r w:rsidR="006C1524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splnenie tejto povinnosti. Povinnosť mlčanlivosti trvá aj po zániku ich pracovno-právneho vzťahu alebo obchodného vzťahu.</w:t>
      </w:r>
      <w:r w:rsidR="00E55095"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16AC1" w:rsidRPr="002E4BFA">
        <w:rPr>
          <w:rFonts w:ascii="Calibri" w:hAnsi="Calibri" w:cs="Calibri"/>
          <w:sz w:val="22"/>
          <w:szCs w:val="22"/>
          <w:lang w:eastAsia="sk-SK"/>
        </w:rPr>
        <w:t>Povinnosť zachovávať mlčanlivosť podľa tohto článku</w:t>
      </w:r>
      <w:r w:rsidR="00341B5A" w:rsidRPr="002E4BFA">
        <w:rPr>
          <w:rFonts w:ascii="Calibri" w:hAnsi="Calibri" w:cs="Calibri"/>
          <w:sz w:val="22"/>
          <w:szCs w:val="22"/>
          <w:lang w:eastAsia="sk-SK"/>
        </w:rPr>
        <w:t xml:space="preserve"> Zmluvy KB</w:t>
      </w:r>
      <w:r w:rsidR="00616AC1" w:rsidRPr="002E4BFA">
        <w:rPr>
          <w:rFonts w:ascii="Calibri" w:hAnsi="Calibri" w:cs="Calibri"/>
          <w:sz w:val="22"/>
          <w:szCs w:val="22"/>
          <w:lang w:eastAsia="sk-SK"/>
        </w:rPr>
        <w:t xml:space="preserve"> trvá aj po skončení tejto </w:t>
      </w:r>
      <w:r w:rsidR="00156771" w:rsidRPr="002E4BFA">
        <w:rPr>
          <w:rFonts w:ascii="Calibri" w:hAnsi="Calibri" w:cs="Calibri"/>
          <w:sz w:val="22"/>
          <w:szCs w:val="22"/>
          <w:lang w:eastAsia="sk-SK"/>
        </w:rPr>
        <w:t>Z</w:t>
      </w:r>
      <w:r w:rsidR="00616AC1" w:rsidRPr="002E4BFA">
        <w:rPr>
          <w:rFonts w:ascii="Calibri" w:hAnsi="Calibri" w:cs="Calibri"/>
          <w:sz w:val="22"/>
          <w:szCs w:val="22"/>
          <w:lang w:eastAsia="sk-SK"/>
        </w:rPr>
        <w:t>mluvy</w:t>
      </w:r>
      <w:r w:rsidR="00CC4D46" w:rsidRPr="002E4BFA">
        <w:rPr>
          <w:rFonts w:ascii="Calibri" w:hAnsi="Calibri" w:cs="Calibri"/>
          <w:sz w:val="22"/>
          <w:szCs w:val="22"/>
          <w:lang w:eastAsia="sk-SK"/>
        </w:rPr>
        <w:t xml:space="preserve"> </w:t>
      </w:r>
      <w:r w:rsidR="00341B5A" w:rsidRPr="002E4BFA">
        <w:rPr>
          <w:rFonts w:ascii="Calibri" w:hAnsi="Calibri" w:cs="Calibri"/>
          <w:sz w:val="22"/>
          <w:szCs w:val="22"/>
          <w:lang w:eastAsia="sk-SK"/>
        </w:rPr>
        <w:t xml:space="preserve">KB </w:t>
      </w:r>
      <w:r w:rsidR="00CC4D46" w:rsidRPr="002E4BFA">
        <w:rPr>
          <w:rFonts w:ascii="Calibri" w:hAnsi="Calibri" w:cs="Calibri"/>
          <w:sz w:val="22"/>
          <w:szCs w:val="22"/>
          <w:lang w:eastAsia="sk-SK"/>
        </w:rPr>
        <w:t>resp</w:t>
      </w:r>
      <w:r w:rsidR="00A8509B" w:rsidRPr="002E4BFA">
        <w:rPr>
          <w:rFonts w:ascii="Calibri" w:hAnsi="Calibri" w:cs="Calibri"/>
          <w:sz w:val="22"/>
          <w:szCs w:val="22"/>
          <w:lang w:eastAsia="sk-SK"/>
        </w:rPr>
        <w:t>.</w:t>
      </w:r>
      <w:r w:rsidR="004C3C77" w:rsidRPr="002E4BFA">
        <w:rPr>
          <w:rFonts w:ascii="Calibri" w:hAnsi="Calibri" w:cs="Calibri"/>
          <w:sz w:val="22"/>
          <w:szCs w:val="22"/>
          <w:lang w:eastAsia="sk-SK"/>
        </w:rPr>
        <w:t xml:space="preserve"> </w:t>
      </w:r>
      <w:r w:rsidR="004C3C77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hlavnej </w:t>
      </w:r>
      <w:r w:rsidR="00A8509B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>zmluvy</w:t>
      </w:r>
      <w:r w:rsidR="0040310A" w:rsidRPr="002E4BFA">
        <w:rPr>
          <w:rFonts w:ascii="Calibri" w:hAnsi="Calibri" w:cs="Calibri"/>
          <w:sz w:val="22"/>
          <w:szCs w:val="22"/>
          <w:lang w:eastAsia="sk-SK"/>
        </w:rPr>
        <w:t>. M</w:t>
      </w:r>
      <w:r w:rsidR="004512B0" w:rsidRPr="002E4BFA">
        <w:rPr>
          <w:rFonts w:ascii="Calibri" w:hAnsi="Calibri" w:cs="Calibri"/>
          <w:sz w:val="22"/>
          <w:szCs w:val="22"/>
          <w:lang w:eastAsia="sk-SK"/>
        </w:rPr>
        <w:t>lčanlivosť sa vzťahu</w:t>
      </w:r>
      <w:r w:rsidR="0040310A" w:rsidRPr="002E4BFA">
        <w:rPr>
          <w:rFonts w:ascii="Calibri" w:hAnsi="Calibri" w:cs="Calibri"/>
          <w:sz w:val="22"/>
          <w:szCs w:val="22"/>
          <w:lang w:eastAsia="sk-SK"/>
        </w:rPr>
        <w:t>je</w:t>
      </w:r>
      <w:r w:rsidR="004512B0" w:rsidRPr="002E4BFA">
        <w:rPr>
          <w:rFonts w:ascii="Calibri" w:hAnsi="Calibri" w:cs="Calibri"/>
          <w:sz w:val="22"/>
          <w:szCs w:val="22"/>
          <w:lang w:eastAsia="sk-SK"/>
        </w:rPr>
        <w:t xml:space="preserve"> na všetkých zástupcov </w:t>
      </w:r>
      <w:r w:rsidR="00C2571C" w:rsidRPr="002E4BFA">
        <w:rPr>
          <w:rFonts w:ascii="Calibri" w:hAnsi="Calibri" w:cs="Calibri"/>
          <w:sz w:val="22"/>
          <w:szCs w:val="22"/>
          <w:lang w:eastAsia="sk-SK"/>
        </w:rPr>
        <w:t>Zhotoviteľa</w:t>
      </w:r>
      <w:r w:rsidR="00503B74" w:rsidRPr="002E4BFA">
        <w:rPr>
          <w:rFonts w:ascii="Calibri" w:hAnsi="Calibri" w:cs="Calibri"/>
          <w:sz w:val="22"/>
          <w:szCs w:val="22"/>
          <w:lang w:eastAsia="sk-SK"/>
        </w:rPr>
        <w:t xml:space="preserve"> </w:t>
      </w:r>
      <w:r w:rsidR="004512B0" w:rsidRPr="002E4BFA">
        <w:rPr>
          <w:rFonts w:ascii="Calibri" w:hAnsi="Calibri" w:cs="Calibri"/>
          <w:sz w:val="22"/>
          <w:szCs w:val="22"/>
          <w:lang w:eastAsia="sk-SK"/>
        </w:rPr>
        <w:t xml:space="preserve">ako </w:t>
      </w:r>
      <w:r w:rsidR="004C3C77" w:rsidRPr="002E4BFA">
        <w:rPr>
          <w:rFonts w:ascii="Calibri" w:hAnsi="Calibri" w:cs="Calibri"/>
          <w:sz w:val="22"/>
          <w:szCs w:val="22"/>
          <w:lang w:eastAsia="sk-SK"/>
        </w:rPr>
        <w:t>aj</w:t>
      </w:r>
      <w:r w:rsidR="004512B0" w:rsidRPr="002E4BFA">
        <w:rPr>
          <w:rFonts w:ascii="Calibri" w:hAnsi="Calibri" w:cs="Calibri"/>
          <w:sz w:val="22"/>
          <w:szCs w:val="22"/>
          <w:lang w:eastAsia="sk-SK"/>
        </w:rPr>
        <w:t xml:space="preserve"> jeho Subdodávateľov.</w:t>
      </w:r>
    </w:p>
    <w:p w14:paraId="19C34C72" w14:textId="77777777" w:rsidR="004C3C77" w:rsidRPr="002E4BFA" w:rsidRDefault="00A8509B" w:rsidP="00D775FF">
      <w:pPr>
        <w:pStyle w:val="Odsekzoznamu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Výnimky z povinnosti mlčanlivosti podľa tohto článku upravuje </w:t>
      </w:r>
      <w:proofErr w:type="spellStart"/>
      <w:r w:rsidRPr="002E4BFA">
        <w:rPr>
          <w:rFonts w:ascii="Calibri" w:eastAsia="Calibri" w:hAnsi="Calibri" w:cs="Calibri"/>
          <w:sz w:val="22"/>
          <w:szCs w:val="22"/>
          <w:lang w:eastAsia="en-US"/>
        </w:rPr>
        <w:t>ZoKB</w:t>
      </w:r>
      <w:proofErr w:type="spellEnd"/>
      <w:r w:rsidRPr="002E4BFA">
        <w:rPr>
          <w:rFonts w:ascii="Calibri" w:hAnsi="Calibri" w:cs="Calibri"/>
          <w:sz w:val="22"/>
          <w:szCs w:val="22"/>
        </w:rPr>
        <w:t>.</w:t>
      </w:r>
    </w:p>
    <w:p w14:paraId="74586E67" w14:textId="77777777" w:rsidR="00C76818" w:rsidRPr="002E4BFA" w:rsidRDefault="00A8509B" w:rsidP="00D775FF">
      <w:pPr>
        <w:pStyle w:val="Odsekzoznamu"/>
        <w:numPr>
          <w:ilvl w:val="0"/>
          <w:numId w:val="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Ustanoveniami o povinnosti zachovávať mlčanlivosť podľa </w:t>
      </w:r>
      <w:proofErr w:type="spellStart"/>
      <w:r w:rsidRPr="002E4BFA">
        <w:rPr>
          <w:rFonts w:ascii="Calibri" w:eastAsia="Calibri" w:hAnsi="Calibri" w:cs="Calibri"/>
          <w:sz w:val="22"/>
          <w:szCs w:val="22"/>
          <w:lang w:eastAsia="en-US"/>
        </w:rPr>
        <w:t>ZoKB</w:t>
      </w:r>
      <w:proofErr w:type="spellEnd"/>
      <w:r w:rsidRPr="002E4BF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E4BFA">
        <w:rPr>
          <w:rFonts w:ascii="Calibri" w:hAnsi="Calibri" w:cs="Calibri"/>
          <w:sz w:val="22"/>
          <w:szCs w:val="22"/>
        </w:rPr>
        <w:t>nie je dotknutá povinnosť mlčanlivosti alebo zachovania obchodného tajomstva podľa osobitných predpisov.</w:t>
      </w:r>
    </w:p>
    <w:p w14:paraId="7F906012" w14:textId="77777777" w:rsidR="00C76818" w:rsidRPr="002E4BFA" w:rsidRDefault="00C76818" w:rsidP="00C76818">
      <w:pPr>
        <w:pStyle w:val="Odsekzoznamu"/>
        <w:ind w:left="426"/>
        <w:jc w:val="both"/>
        <w:rPr>
          <w:rFonts w:ascii="Calibri" w:hAnsi="Calibri" w:cs="Calibri"/>
          <w:sz w:val="22"/>
          <w:szCs w:val="22"/>
        </w:rPr>
      </w:pPr>
    </w:p>
    <w:p w14:paraId="60C2A014" w14:textId="77777777" w:rsidR="00A8509B" w:rsidRPr="002E4BFA" w:rsidRDefault="00C76818" w:rsidP="00D775FF">
      <w:pPr>
        <w:pStyle w:val="Odsekzoznamu"/>
        <w:numPr>
          <w:ilvl w:val="0"/>
          <w:numId w:val="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Zmluvné strany sa dohodli, že všetky informácie</w:t>
      </w:r>
      <w:r w:rsidR="003C1627" w:rsidRPr="002E4BFA">
        <w:rPr>
          <w:rFonts w:ascii="Calibri" w:hAnsi="Calibri" w:cs="Calibri"/>
          <w:sz w:val="22"/>
          <w:szCs w:val="22"/>
        </w:rPr>
        <w:t xml:space="preserve">, </w:t>
      </w:r>
      <w:r w:rsidRPr="002E4BFA">
        <w:rPr>
          <w:rFonts w:ascii="Calibri" w:hAnsi="Calibri" w:cs="Calibri"/>
          <w:sz w:val="22"/>
          <w:szCs w:val="22"/>
        </w:rPr>
        <w:t xml:space="preserve">najmä </w:t>
      </w:r>
      <w:r w:rsidR="003C1627" w:rsidRPr="002E4BFA">
        <w:rPr>
          <w:rFonts w:ascii="Calibri" w:hAnsi="Calibri" w:cs="Calibri"/>
          <w:sz w:val="22"/>
          <w:szCs w:val="22"/>
        </w:rPr>
        <w:t xml:space="preserve">technické údaje o dotknutých systémoch, projektové dokumentácie, technická dokumentácia, </w:t>
      </w:r>
      <w:r w:rsidRPr="002E4BFA">
        <w:rPr>
          <w:rFonts w:ascii="Calibri" w:hAnsi="Calibri" w:cs="Calibri"/>
          <w:sz w:val="22"/>
          <w:szCs w:val="22"/>
        </w:rPr>
        <w:t xml:space="preserve">prihlasovacie údaje, administrátorské používateľské mená a heslá, prístupové a licenčné kľúče, overovacie kódy, </w:t>
      </w:r>
      <w:proofErr w:type="spellStart"/>
      <w:r w:rsidRPr="002E4BFA">
        <w:rPr>
          <w:rFonts w:ascii="Calibri" w:hAnsi="Calibri" w:cs="Calibri"/>
          <w:sz w:val="22"/>
          <w:szCs w:val="22"/>
        </w:rPr>
        <w:t>master</w:t>
      </w:r>
      <w:proofErr w:type="spellEnd"/>
      <w:r w:rsidRPr="002E4BFA">
        <w:rPr>
          <w:rFonts w:ascii="Calibri" w:hAnsi="Calibri" w:cs="Calibri"/>
          <w:sz w:val="22"/>
          <w:szCs w:val="22"/>
        </w:rPr>
        <w:t xml:space="preserve"> kódy, RFID zoznamy, prístupové karty a iné bezpečnostné informácie, sa považujú za dôverné informácie. Zhotoviteľ </w:t>
      </w:r>
      <w:r w:rsidR="00127FC9" w:rsidRPr="002E4BFA">
        <w:rPr>
          <w:rFonts w:ascii="Calibri" w:hAnsi="Calibri" w:cs="Calibri"/>
          <w:sz w:val="22"/>
          <w:szCs w:val="22"/>
        </w:rPr>
        <w:t xml:space="preserve">ako aj Prevádzkovateľ základnej služby </w:t>
      </w:r>
      <w:r w:rsidRPr="002E4BFA">
        <w:rPr>
          <w:rFonts w:ascii="Calibri" w:hAnsi="Calibri" w:cs="Calibri"/>
          <w:sz w:val="22"/>
          <w:szCs w:val="22"/>
        </w:rPr>
        <w:t xml:space="preserve">sa zaväzuje zachovávať mlčanlivosť o týchto informáciách, neprenášať ich tretím stranám </w:t>
      </w:r>
      <w:r w:rsidR="00127FC9" w:rsidRPr="002E4BFA">
        <w:rPr>
          <w:rFonts w:ascii="Calibri" w:hAnsi="Calibri" w:cs="Calibri"/>
          <w:sz w:val="22"/>
          <w:szCs w:val="22"/>
        </w:rPr>
        <w:t>v čase trvania hlavnej zmluvy</w:t>
      </w:r>
      <w:r w:rsidR="003C1627" w:rsidRPr="002E4BFA">
        <w:rPr>
          <w:rFonts w:ascii="Calibri" w:hAnsi="Calibri" w:cs="Calibri"/>
          <w:sz w:val="22"/>
          <w:szCs w:val="22"/>
        </w:rPr>
        <w:t xml:space="preserve"> bez </w:t>
      </w:r>
      <w:r w:rsidR="00DF65A7" w:rsidRPr="002E4BFA">
        <w:rPr>
          <w:rFonts w:ascii="Calibri" w:hAnsi="Calibri" w:cs="Calibri"/>
          <w:sz w:val="22"/>
          <w:szCs w:val="22"/>
        </w:rPr>
        <w:t>s</w:t>
      </w:r>
      <w:r w:rsidR="003C1627" w:rsidRPr="002E4BFA">
        <w:rPr>
          <w:rFonts w:ascii="Calibri" w:hAnsi="Calibri" w:cs="Calibri"/>
          <w:sz w:val="22"/>
          <w:szCs w:val="22"/>
        </w:rPr>
        <w:t xml:space="preserve">úhlasu </w:t>
      </w:r>
      <w:r w:rsidRPr="002E4BFA">
        <w:rPr>
          <w:rFonts w:ascii="Calibri" w:hAnsi="Calibri" w:cs="Calibri"/>
          <w:sz w:val="22"/>
          <w:szCs w:val="22"/>
        </w:rPr>
        <w:t xml:space="preserve">a nepoužívať ich na iný účel, ako je plnenie tejto </w:t>
      </w:r>
      <w:r w:rsidR="00DF65A7" w:rsidRPr="002E4BFA">
        <w:rPr>
          <w:rFonts w:ascii="Calibri" w:hAnsi="Calibri" w:cs="Calibri"/>
          <w:sz w:val="22"/>
          <w:szCs w:val="22"/>
        </w:rPr>
        <w:t xml:space="preserve">alebo hlavnej </w:t>
      </w:r>
      <w:r w:rsidRPr="002E4BFA">
        <w:rPr>
          <w:rFonts w:ascii="Calibri" w:hAnsi="Calibri" w:cs="Calibri"/>
          <w:sz w:val="22"/>
          <w:szCs w:val="22"/>
        </w:rPr>
        <w:t>zmluvy. Tento záväzok platí počas trvania zmluvy aj po jej skončení</w:t>
      </w:r>
      <w:r w:rsidR="00127FC9" w:rsidRPr="002E4BFA">
        <w:rPr>
          <w:rFonts w:ascii="Calibri" w:hAnsi="Calibri" w:cs="Calibri"/>
          <w:sz w:val="22"/>
          <w:szCs w:val="22"/>
        </w:rPr>
        <w:t xml:space="preserve"> mimo plnenia potrieb zabezpečenia ďalších zmluvných nových záväzkov súvisiacou s prevádzkou dotknutých systémov</w:t>
      </w:r>
      <w:r w:rsidRPr="002E4BFA">
        <w:rPr>
          <w:rFonts w:ascii="Calibri" w:hAnsi="Calibri" w:cs="Calibri"/>
          <w:sz w:val="22"/>
          <w:szCs w:val="22"/>
        </w:rPr>
        <w:t>.</w:t>
      </w:r>
    </w:p>
    <w:p w14:paraId="2583FDC1" w14:textId="77777777" w:rsidR="00127FC9" w:rsidRPr="002E4BFA" w:rsidRDefault="00127FC9" w:rsidP="00127FC9">
      <w:pPr>
        <w:pStyle w:val="Odsekzoznamu"/>
        <w:ind w:left="426"/>
        <w:jc w:val="both"/>
        <w:rPr>
          <w:rFonts w:ascii="Calibri" w:hAnsi="Calibri" w:cs="Calibri"/>
          <w:sz w:val="22"/>
          <w:szCs w:val="22"/>
        </w:rPr>
      </w:pPr>
    </w:p>
    <w:p w14:paraId="53AA8A76" w14:textId="77777777" w:rsidR="00127FC9" w:rsidRPr="002E4BFA" w:rsidRDefault="00127FC9" w:rsidP="00D775FF">
      <w:pPr>
        <w:pStyle w:val="Odsekzoznamu"/>
        <w:numPr>
          <w:ilvl w:val="0"/>
          <w:numId w:val="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Prevádzkovateľ základnej služby sa zaväzuje uchovávať všetky odovzdané dôverné údaje v súlade s pravidlami informačnej bezpečnosti a zabezpečiť ich pred neoprávneným prístupom, stratou alebo zneužitím. Tieto údaje budú použité výhradne v krízovej situácii po písomnom informovaní Zhotoviteľa. Obe strany sa zaväzujú, že s týmito údajmi budú nakladať v súlade s platnými právnymi predpismi, najmä v súlade so zákonom o kybernetickej bezpečnosti a ochranou osobných údajov.</w:t>
      </w:r>
    </w:p>
    <w:p w14:paraId="508EB74B" w14:textId="77777777" w:rsidR="00A8509B" w:rsidRPr="002E4BFA" w:rsidRDefault="00A8509B" w:rsidP="00A8509B">
      <w:pPr>
        <w:autoSpaceDE w:val="0"/>
        <w:autoSpaceDN w:val="0"/>
        <w:adjustRightInd w:val="0"/>
        <w:jc w:val="both"/>
        <w:rPr>
          <w:rFonts w:ascii="Calibri" w:eastAsia="HiddenHorzOCR" w:hAnsi="Calibri" w:cs="Calibri"/>
          <w:sz w:val="22"/>
          <w:szCs w:val="22"/>
        </w:rPr>
      </w:pPr>
    </w:p>
    <w:p w14:paraId="0E1A9DB4" w14:textId="77777777" w:rsidR="00616AC1" w:rsidRPr="002E4BFA" w:rsidRDefault="00616AC1" w:rsidP="00616AC1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 xml:space="preserve">Článok </w:t>
      </w:r>
      <w:r w:rsidR="00031814" w:rsidRPr="002E4BFA">
        <w:rPr>
          <w:rFonts w:ascii="Calibri" w:hAnsi="Calibri" w:cs="Calibri"/>
          <w:b/>
          <w:sz w:val="22"/>
          <w:szCs w:val="22"/>
        </w:rPr>
        <w:t>VIII</w:t>
      </w:r>
      <w:r w:rsidRPr="002E4BFA">
        <w:rPr>
          <w:rFonts w:ascii="Calibri" w:hAnsi="Calibri" w:cs="Calibri"/>
          <w:b/>
          <w:sz w:val="22"/>
          <w:szCs w:val="22"/>
        </w:rPr>
        <w:t>.</w:t>
      </w:r>
    </w:p>
    <w:p w14:paraId="2E20B39F" w14:textId="77777777" w:rsidR="00616AC1" w:rsidRPr="002E4BFA" w:rsidRDefault="00616AC1" w:rsidP="00616AC1">
      <w:pPr>
        <w:autoSpaceDE w:val="0"/>
        <w:autoSpaceDN w:val="0"/>
        <w:adjustRightInd w:val="0"/>
        <w:jc w:val="center"/>
        <w:rPr>
          <w:rFonts w:ascii="Calibri" w:eastAsia="HiddenHorzOCR" w:hAnsi="Calibri" w:cs="Calibri"/>
          <w:b/>
          <w:bCs/>
          <w:caps/>
          <w:sz w:val="22"/>
          <w:szCs w:val="22"/>
        </w:rPr>
      </w:pPr>
      <w:r w:rsidRPr="002E4BFA">
        <w:rPr>
          <w:rFonts w:ascii="Calibri" w:eastAsia="HiddenHorzOCR" w:hAnsi="Calibri" w:cs="Calibri"/>
          <w:b/>
          <w:bCs/>
          <w:caps/>
          <w:sz w:val="22"/>
          <w:szCs w:val="22"/>
        </w:rPr>
        <w:t>Povinnosti po skončení Zmluvy</w:t>
      </w:r>
    </w:p>
    <w:p w14:paraId="37979B33" w14:textId="77777777" w:rsidR="00616AC1" w:rsidRPr="002E4BFA" w:rsidRDefault="00616AC1" w:rsidP="00616AC1">
      <w:pPr>
        <w:autoSpaceDE w:val="0"/>
        <w:autoSpaceDN w:val="0"/>
        <w:adjustRightInd w:val="0"/>
        <w:jc w:val="both"/>
        <w:rPr>
          <w:rFonts w:ascii="Calibri" w:eastAsia="HiddenHorzOCR" w:hAnsi="Calibri" w:cs="Calibri"/>
          <w:sz w:val="22"/>
          <w:szCs w:val="22"/>
        </w:rPr>
      </w:pPr>
    </w:p>
    <w:p w14:paraId="4E29D575" w14:textId="67B30DFC" w:rsidR="00616AC1" w:rsidRPr="002E4BFA" w:rsidRDefault="00616AC1" w:rsidP="00D775FF">
      <w:pPr>
        <w:pStyle w:val="Odsekzoznamu"/>
        <w:numPr>
          <w:ilvl w:val="1"/>
          <w:numId w:val="10"/>
        </w:numPr>
        <w:spacing w:after="120"/>
        <w:ind w:left="426" w:hanging="426"/>
        <w:contextualSpacing w:val="0"/>
        <w:jc w:val="both"/>
        <w:rPr>
          <w:rFonts w:ascii="Calibri" w:eastAsia="HiddenHorzOCR" w:hAnsi="Calibri" w:cs="Calibri"/>
          <w:bCs/>
          <w:sz w:val="22"/>
          <w:szCs w:val="22"/>
        </w:rPr>
      </w:pPr>
      <w:bookmarkStart w:id="2" w:name="_Ref786008"/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Po ukončení tejto </w:t>
      </w:r>
      <w:r w:rsidR="0089636D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mluvy</w:t>
      </w:r>
      <w:r w:rsidR="0089636D" w:rsidRPr="002E4BFA">
        <w:rPr>
          <w:rFonts w:ascii="Calibri" w:eastAsia="HiddenHorzOCR" w:hAnsi="Calibri" w:cs="Calibri"/>
          <w:bCs/>
          <w:sz w:val="22"/>
          <w:szCs w:val="22"/>
        </w:rPr>
        <w:t xml:space="preserve"> KB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je </w:t>
      </w:r>
      <w:r w:rsidR="00665C0F" w:rsidRPr="002E4BFA">
        <w:rPr>
          <w:rFonts w:ascii="Calibri" w:eastAsia="HiddenHorzOCR" w:hAnsi="Calibri" w:cs="Calibri"/>
          <w:bCs/>
          <w:sz w:val="22"/>
          <w:szCs w:val="22"/>
        </w:rPr>
        <w:t>Zhotoviteľ</w:t>
      </w:r>
      <w:r w:rsidR="00F6621E"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povinný vrátiť alebo previesť na </w:t>
      </w:r>
      <w:r w:rsidR="00233A1B" w:rsidRPr="002E4BFA">
        <w:rPr>
          <w:rFonts w:ascii="Calibri" w:eastAsia="HiddenHorzOCR" w:hAnsi="Calibri" w:cs="Calibri"/>
          <w:bCs/>
          <w:sz w:val="22"/>
          <w:szCs w:val="22"/>
        </w:rPr>
        <w:t>Prevádzkovateľa základnej služby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všetky informácie, ku ktorým mal počas trvania tejto </w:t>
      </w:r>
      <w:r w:rsidR="0089636D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mluvy</w:t>
      </w:r>
      <w:r w:rsidR="0089636D" w:rsidRPr="002E4BFA">
        <w:rPr>
          <w:rFonts w:ascii="Calibri" w:eastAsia="HiddenHorzOCR" w:hAnsi="Calibri" w:cs="Calibri"/>
          <w:bCs/>
          <w:sz w:val="22"/>
          <w:szCs w:val="22"/>
        </w:rPr>
        <w:t xml:space="preserve"> KB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prístup, resp.  podľa</w:t>
      </w:r>
      <w:r w:rsidR="002F2035" w:rsidRPr="002E4BFA">
        <w:rPr>
          <w:rFonts w:ascii="Calibri" w:eastAsia="HiddenHorzOCR" w:hAnsi="Calibri" w:cs="Calibri"/>
          <w:bCs/>
          <w:sz w:val="22"/>
          <w:szCs w:val="22"/>
        </w:rPr>
        <w:t xml:space="preserve"> písomného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pokynu </w:t>
      </w:r>
      <w:r w:rsidR="00233A1B" w:rsidRPr="002E4BFA">
        <w:rPr>
          <w:rFonts w:ascii="Calibri" w:eastAsia="HiddenHorzOCR" w:hAnsi="Calibri" w:cs="Calibri"/>
          <w:bCs/>
          <w:sz w:val="22"/>
          <w:szCs w:val="22"/>
        </w:rPr>
        <w:t>Prevádzkovateľa základnej služby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r w:rsidR="00920575" w:rsidRPr="002E4BFA">
        <w:rPr>
          <w:rFonts w:ascii="Calibri" w:eastAsia="HiddenHorzOCR" w:hAnsi="Calibri" w:cs="Calibri"/>
          <w:bCs/>
          <w:sz w:val="22"/>
          <w:szCs w:val="22"/>
        </w:rPr>
        <w:t xml:space="preserve">zabezpečí </w:t>
      </w:r>
      <w:r w:rsidR="00CE52F3" w:rsidRPr="002E4BFA">
        <w:rPr>
          <w:rFonts w:ascii="Calibri" w:eastAsia="HiddenHorzOCR" w:hAnsi="Calibri" w:cs="Calibri"/>
          <w:bCs/>
          <w:sz w:val="22"/>
          <w:szCs w:val="22"/>
        </w:rPr>
        <w:t xml:space="preserve">preukázateľné </w:t>
      </w:r>
      <w:r w:rsidR="00920575" w:rsidRPr="002E4BFA">
        <w:rPr>
          <w:rFonts w:ascii="Calibri" w:eastAsia="HiddenHorzOCR" w:hAnsi="Calibri" w:cs="Calibri"/>
          <w:bCs/>
          <w:sz w:val="22"/>
          <w:szCs w:val="22"/>
        </w:rPr>
        <w:t>zničenie</w:t>
      </w:r>
      <w:r w:rsidR="00634E95" w:rsidRPr="002E4BFA">
        <w:rPr>
          <w:rFonts w:ascii="Calibri" w:eastAsia="HiddenHorzOCR" w:hAnsi="Calibri" w:cs="Calibri"/>
          <w:bCs/>
          <w:sz w:val="22"/>
          <w:szCs w:val="22"/>
        </w:rPr>
        <w:t xml:space="preserve"> akýchkoľvek</w:t>
      </w:r>
      <w:r w:rsidR="00920575" w:rsidRPr="002E4BFA">
        <w:rPr>
          <w:rFonts w:ascii="Calibri" w:eastAsia="HiddenHorzOCR" w:hAnsi="Calibri" w:cs="Calibri"/>
          <w:bCs/>
          <w:sz w:val="22"/>
          <w:szCs w:val="22"/>
        </w:rPr>
        <w:t xml:space="preserve"> nosičov elektronickej informácie certifikovanou </w:t>
      </w:r>
      <w:r w:rsidR="00E4498D" w:rsidRPr="002E4BFA">
        <w:rPr>
          <w:rFonts w:ascii="Calibri" w:eastAsia="HiddenHorzOCR" w:hAnsi="Calibri" w:cs="Calibri"/>
          <w:bCs/>
          <w:sz w:val="22"/>
          <w:szCs w:val="22"/>
        </w:rPr>
        <w:t>organizáciu</w:t>
      </w:r>
      <w:r w:rsidR="00634E95" w:rsidRPr="002E4BFA">
        <w:rPr>
          <w:rFonts w:ascii="Calibri" w:eastAsia="HiddenHorzOCR" w:hAnsi="Calibri" w:cs="Calibri"/>
          <w:bCs/>
          <w:sz w:val="22"/>
          <w:szCs w:val="22"/>
        </w:rPr>
        <w:t>,</w:t>
      </w:r>
      <w:r w:rsidR="008F2447"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r w:rsidR="00BB7E32" w:rsidRPr="002E4BFA">
        <w:rPr>
          <w:rFonts w:ascii="Calibri" w:eastAsia="HiddenHorzOCR" w:hAnsi="Calibri" w:cs="Calibri"/>
          <w:bCs/>
          <w:sz w:val="22"/>
          <w:szCs w:val="22"/>
        </w:rPr>
        <w:t xml:space="preserve"> a </w:t>
      </w:r>
      <w:r w:rsidR="008F2447" w:rsidRPr="002E4BFA">
        <w:rPr>
          <w:rFonts w:ascii="Calibri" w:eastAsia="HiddenHorzOCR" w:hAnsi="Calibri" w:cs="Calibri"/>
          <w:bCs/>
          <w:sz w:val="22"/>
          <w:szCs w:val="22"/>
        </w:rPr>
        <w:t>dolož</w:t>
      </w:r>
      <w:r w:rsidR="00BB7E32" w:rsidRPr="002E4BFA">
        <w:rPr>
          <w:rFonts w:ascii="Calibri" w:eastAsia="HiddenHorzOCR" w:hAnsi="Calibri" w:cs="Calibri"/>
          <w:bCs/>
          <w:sz w:val="22"/>
          <w:szCs w:val="22"/>
        </w:rPr>
        <w:t>ením</w:t>
      </w:r>
      <w:r w:rsidR="008F2447" w:rsidRPr="002E4BFA">
        <w:rPr>
          <w:rFonts w:ascii="Calibri" w:eastAsia="HiddenHorzOCR" w:hAnsi="Calibri" w:cs="Calibri"/>
          <w:bCs/>
          <w:sz w:val="22"/>
          <w:szCs w:val="22"/>
        </w:rPr>
        <w:t xml:space="preserve"> protokol</w:t>
      </w:r>
      <w:r w:rsidR="00BB7E32" w:rsidRPr="002E4BFA">
        <w:rPr>
          <w:rFonts w:ascii="Calibri" w:eastAsia="HiddenHorzOCR" w:hAnsi="Calibri" w:cs="Calibri"/>
          <w:bCs/>
          <w:sz w:val="22"/>
          <w:szCs w:val="22"/>
        </w:rPr>
        <w:t>u</w:t>
      </w:r>
      <w:r w:rsidR="008F2447" w:rsidRPr="002E4BFA">
        <w:rPr>
          <w:rFonts w:ascii="Calibri" w:eastAsia="HiddenHorzOCR" w:hAnsi="Calibri" w:cs="Calibri"/>
          <w:bCs/>
          <w:sz w:val="22"/>
          <w:szCs w:val="22"/>
        </w:rPr>
        <w:t xml:space="preserve"> s podpismi oprávnených osôb </w:t>
      </w:r>
      <w:r w:rsidR="00C2571C" w:rsidRPr="002E4BFA">
        <w:rPr>
          <w:rFonts w:ascii="Calibri" w:eastAsia="HiddenHorzOCR" w:hAnsi="Calibri" w:cs="Calibri"/>
          <w:bCs/>
          <w:sz w:val="22"/>
          <w:szCs w:val="22"/>
        </w:rPr>
        <w:t>Zhotoviteľa</w:t>
      </w:r>
      <w:r w:rsidR="008F2447" w:rsidRPr="002E4BFA">
        <w:rPr>
          <w:rFonts w:ascii="Calibri" w:eastAsia="HiddenHorzOCR" w:hAnsi="Calibri" w:cs="Calibri"/>
          <w:bCs/>
          <w:sz w:val="22"/>
          <w:szCs w:val="22"/>
        </w:rPr>
        <w:t xml:space="preserve"> a </w:t>
      </w:r>
      <w:r w:rsidR="00EB089A" w:rsidRPr="002E4BFA">
        <w:rPr>
          <w:rFonts w:ascii="Calibri" w:eastAsia="HiddenHorzOCR" w:hAnsi="Calibri" w:cs="Calibri"/>
          <w:bCs/>
          <w:sz w:val="22"/>
          <w:szCs w:val="22"/>
        </w:rPr>
        <w:t>PZS</w:t>
      </w:r>
      <w:r w:rsidRPr="002E4BFA">
        <w:rPr>
          <w:rFonts w:ascii="Calibri" w:eastAsia="HiddenHorzOCR" w:hAnsi="Calibri" w:cs="Calibri"/>
          <w:bCs/>
          <w:sz w:val="22"/>
          <w:szCs w:val="22"/>
        </w:rPr>
        <w:t>.</w:t>
      </w:r>
    </w:p>
    <w:p w14:paraId="35EED2DB" w14:textId="77777777" w:rsidR="00616AC1" w:rsidRPr="002E4BFA" w:rsidRDefault="00616AC1" w:rsidP="00D775FF">
      <w:pPr>
        <w:numPr>
          <w:ilvl w:val="1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Calibri" w:eastAsia="HiddenHorzOCR" w:hAnsi="Calibri" w:cs="Calibri"/>
          <w:bCs/>
          <w:sz w:val="22"/>
          <w:szCs w:val="22"/>
        </w:rPr>
      </w:pPr>
      <w:r w:rsidRPr="002E4BFA">
        <w:rPr>
          <w:rFonts w:ascii="Calibri" w:eastAsia="HiddenHorzOCR" w:hAnsi="Calibri" w:cs="Calibri"/>
          <w:bCs/>
          <w:sz w:val="22"/>
          <w:szCs w:val="22"/>
        </w:rPr>
        <w:t>Zmluvné strany berú na vedomie</w:t>
      </w:r>
      <w:r w:rsidR="000A6ABD" w:rsidRPr="002E4BFA">
        <w:rPr>
          <w:rFonts w:ascii="Calibri" w:eastAsia="HiddenHorzOCR" w:hAnsi="Calibri" w:cs="Calibri"/>
          <w:bCs/>
          <w:sz w:val="22"/>
          <w:szCs w:val="22"/>
        </w:rPr>
        <w:t xml:space="preserve">, že predmetom plnenia </w:t>
      </w:r>
      <w:r w:rsidR="004C3C77" w:rsidRPr="002E4BFA">
        <w:rPr>
          <w:rFonts w:ascii="Calibri" w:eastAsia="HiddenHorzOCR" w:hAnsi="Calibri" w:cs="Calibri"/>
          <w:bCs/>
          <w:sz w:val="22"/>
          <w:szCs w:val="22"/>
        </w:rPr>
        <w:t xml:space="preserve">hlavnej </w:t>
      </w:r>
      <w:r w:rsidR="00A8509B" w:rsidRPr="002E4BFA">
        <w:rPr>
          <w:rFonts w:ascii="Calibri" w:eastAsia="HiddenHorzOCR" w:hAnsi="Calibri" w:cs="Calibri"/>
          <w:bCs/>
          <w:sz w:val="22"/>
          <w:szCs w:val="22"/>
        </w:rPr>
        <w:t>zmluvy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môže byť autorské dielo podľa zákona č. 185/2015 Z. z. Autorský zákon v platnom znení, ktorého súčasťou môže byť:</w:t>
      </w:r>
      <w:bookmarkEnd w:id="2"/>
    </w:p>
    <w:p w14:paraId="261BDDDF" w14:textId="77777777" w:rsidR="00616AC1" w:rsidRPr="002E4BFA" w:rsidRDefault="00616AC1" w:rsidP="00D775FF">
      <w:pPr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after="120"/>
        <w:ind w:left="709" w:hanging="283"/>
        <w:jc w:val="both"/>
        <w:rPr>
          <w:rFonts w:ascii="Calibri" w:eastAsia="HiddenHorzOCR" w:hAnsi="Calibri" w:cs="Calibri"/>
          <w:bCs/>
          <w:sz w:val="22"/>
          <w:szCs w:val="22"/>
        </w:rPr>
      </w:pPr>
      <w:r w:rsidRPr="002E4BFA">
        <w:rPr>
          <w:rFonts w:ascii="Calibri" w:eastAsia="HiddenHorzOCR" w:hAnsi="Calibri" w:cs="Calibri"/>
          <w:bCs/>
          <w:sz w:val="22"/>
          <w:szCs w:val="22"/>
        </w:rPr>
        <w:lastRenderedPageBreak/>
        <w:t xml:space="preserve">softvér, ktorý bol vytvorený </w:t>
      </w:r>
      <w:r w:rsidR="00C2571C" w:rsidRPr="002E4BFA">
        <w:rPr>
          <w:rFonts w:ascii="Calibri" w:eastAsia="HiddenHorzOCR" w:hAnsi="Calibri" w:cs="Calibri"/>
          <w:bCs/>
          <w:sz w:val="22"/>
          <w:szCs w:val="22"/>
        </w:rPr>
        <w:t>Zhotoviteľom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predovšetkým pre podmienky </w:t>
      </w:r>
      <w:r w:rsidR="00FA207D"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a potreby </w:t>
      </w:r>
      <w:r w:rsidR="00233A1B" w:rsidRPr="002E4BFA">
        <w:rPr>
          <w:rFonts w:ascii="Calibri" w:eastAsia="HiddenHorzOCR" w:hAnsi="Calibri" w:cs="Calibri"/>
          <w:bCs/>
          <w:sz w:val="22"/>
          <w:szCs w:val="22"/>
        </w:rPr>
        <w:t>Prevádzkovateľa kritickej základnej služby</w:t>
      </w:r>
      <w:r w:rsidRPr="002E4BFA">
        <w:rPr>
          <w:rFonts w:ascii="Calibri" w:eastAsia="HiddenHorzOCR" w:hAnsi="Calibri" w:cs="Calibri"/>
          <w:bCs/>
          <w:sz w:val="22"/>
          <w:szCs w:val="22"/>
        </w:rPr>
        <w:t>;</w:t>
      </w:r>
    </w:p>
    <w:p w14:paraId="161B8456" w14:textId="77777777" w:rsidR="00616AC1" w:rsidRPr="002E4BFA" w:rsidRDefault="00616AC1" w:rsidP="00D775FF">
      <w:pPr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after="120"/>
        <w:ind w:left="567" w:hanging="141"/>
        <w:jc w:val="both"/>
        <w:rPr>
          <w:rFonts w:ascii="Calibri" w:eastAsia="HiddenHorzOCR" w:hAnsi="Calibri" w:cs="Calibri"/>
          <w:bCs/>
          <w:sz w:val="22"/>
          <w:szCs w:val="22"/>
        </w:rPr>
      </w:pP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softvér </w:t>
      </w:r>
      <w:r w:rsidR="00C2571C" w:rsidRPr="002E4BFA">
        <w:rPr>
          <w:rFonts w:ascii="Calibri" w:eastAsia="HiddenHorzOCR" w:hAnsi="Calibri" w:cs="Calibri"/>
          <w:bCs/>
          <w:sz w:val="22"/>
          <w:szCs w:val="22"/>
        </w:rPr>
        <w:t>Zhotoviteľa</w:t>
      </w:r>
      <w:r w:rsidRPr="002E4BFA">
        <w:rPr>
          <w:rFonts w:ascii="Calibri" w:eastAsia="HiddenHorzOCR" w:hAnsi="Calibri" w:cs="Calibri"/>
          <w:bCs/>
          <w:sz w:val="22"/>
          <w:szCs w:val="22"/>
        </w:rPr>
        <w:t>, ktorý má všeobecný charakter;</w:t>
      </w:r>
    </w:p>
    <w:p w14:paraId="38B0A64B" w14:textId="77777777" w:rsidR="00616AC1" w:rsidRPr="002E4BFA" w:rsidRDefault="00616AC1" w:rsidP="00D775FF">
      <w:pPr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after="120"/>
        <w:ind w:left="567" w:hanging="141"/>
        <w:jc w:val="both"/>
        <w:rPr>
          <w:rFonts w:ascii="Calibri" w:eastAsia="HiddenHorzOCR" w:hAnsi="Calibri" w:cs="Calibri"/>
          <w:bCs/>
          <w:sz w:val="22"/>
          <w:szCs w:val="22"/>
        </w:rPr>
      </w:pPr>
      <w:r w:rsidRPr="002E4BFA">
        <w:rPr>
          <w:rFonts w:ascii="Calibri" w:eastAsia="HiddenHorzOCR" w:hAnsi="Calibri" w:cs="Calibri"/>
          <w:bCs/>
          <w:sz w:val="22"/>
          <w:szCs w:val="22"/>
        </w:rPr>
        <w:t>softvér tretích osôb; alebo</w:t>
      </w:r>
    </w:p>
    <w:p w14:paraId="6BE856EC" w14:textId="77777777" w:rsidR="00616AC1" w:rsidRPr="002E4BFA" w:rsidRDefault="00616AC1" w:rsidP="00D775FF">
      <w:pPr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after="120"/>
        <w:ind w:left="567" w:hanging="141"/>
        <w:jc w:val="both"/>
        <w:rPr>
          <w:rFonts w:ascii="Calibri" w:eastAsia="HiddenHorzOCR" w:hAnsi="Calibri" w:cs="Calibri"/>
          <w:bCs/>
          <w:sz w:val="22"/>
          <w:szCs w:val="22"/>
        </w:rPr>
      </w:pPr>
      <w:proofErr w:type="spellStart"/>
      <w:r w:rsidRPr="002E4BFA">
        <w:rPr>
          <w:rFonts w:ascii="Calibri" w:eastAsia="HiddenHorzOCR" w:hAnsi="Calibri" w:cs="Calibri"/>
          <w:bCs/>
          <w:sz w:val="22"/>
          <w:szCs w:val="22"/>
        </w:rPr>
        <w:t>Open</w:t>
      </w:r>
      <w:proofErr w:type="spellEnd"/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proofErr w:type="spellStart"/>
      <w:r w:rsidRPr="002E4BFA">
        <w:rPr>
          <w:rFonts w:ascii="Calibri" w:eastAsia="HiddenHorzOCR" w:hAnsi="Calibri" w:cs="Calibri"/>
          <w:bCs/>
          <w:sz w:val="22"/>
          <w:szCs w:val="22"/>
        </w:rPr>
        <w:t>Source</w:t>
      </w:r>
      <w:proofErr w:type="spellEnd"/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softvér, ktorý je podriadený príslušnej licencii slobodného softvéru.</w:t>
      </w:r>
    </w:p>
    <w:p w14:paraId="4B5B871B" w14:textId="77777777" w:rsidR="00A8509B" w:rsidRPr="002E4BFA" w:rsidRDefault="00616AC1" w:rsidP="00D775FF">
      <w:pPr>
        <w:numPr>
          <w:ilvl w:val="1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Calibri" w:eastAsia="HiddenHorzOCR" w:hAnsi="Calibri" w:cs="Calibri"/>
          <w:bCs/>
          <w:sz w:val="22"/>
          <w:szCs w:val="22"/>
        </w:rPr>
      </w:pPr>
      <w:bookmarkStart w:id="3" w:name="_Ref786018"/>
      <w:r w:rsidRPr="002E4BFA">
        <w:rPr>
          <w:rFonts w:ascii="Calibri" w:eastAsia="HiddenHorzOCR" w:hAnsi="Calibri" w:cs="Calibri"/>
          <w:bCs/>
          <w:sz w:val="22"/>
          <w:szCs w:val="22"/>
        </w:rPr>
        <w:t>Zmluvné strany berú ďalej na vedomie</w:t>
      </w:r>
      <w:r w:rsidR="000A6ABD" w:rsidRPr="002E4BFA">
        <w:rPr>
          <w:rFonts w:ascii="Calibri" w:eastAsia="HiddenHorzOCR" w:hAnsi="Calibri" w:cs="Calibri"/>
          <w:bCs/>
          <w:sz w:val="22"/>
          <w:szCs w:val="22"/>
        </w:rPr>
        <w:t xml:space="preserve">, že predmetom plnenia </w:t>
      </w:r>
      <w:r w:rsidR="004C3C77" w:rsidRPr="002E4BFA">
        <w:rPr>
          <w:rFonts w:ascii="Calibri" w:eastAsia="HiddenHorzOCR" w:hAnsi="Calibri" w:cs="Calibri"/>
          <w:bCs/>
          <w:sz w:val="22"/>
          <w:szCs w:val="22"/>
        </w:rPr>
        <w:t xml:space="preserve">hlavnej zmluvy </w:t>
      </w:r>
      <w:r w:rsidRPr="002E4BFA">
        <w:rPr>
          <w:rFonts w:ascii="Calibri" w:eastAsia="HiddenHorzOCR" w:hAnsi="Calibri" w:cs="Calibri"/>
          <w:bCs/>
          <w:sz w:val="22"/>
          <w:szCs w:val="22"/>
        </w:rPr>
        <w:t>môže byť aj</w:t>
      </w:r>
      <w:r w:rsidRPr="002E4BFA">
        <w:rPr>
          <w:rFonts w:ascii="Calibri" w:eastAsia="HiddenHorzOCR" w:hAnsi="Calibri" w:cs="Calibri"/>
          <w:bCs/>
          <w:color w:val="FF0000"/>
          <w:sz w:val="22"/>
          <w:szCs w:val="22"/>
        </w:rPr>
        <w:t xml:space="preserve"> </w:t>
      </w:r>
      <w:r w:rsidRPr="002E4BFA">
        <w:rPr>
          <w:rFonts w:ascii="Calibri" w:eastAsia="HiddenHorzOCR" w:hAnsi="Calibri" w:cs="Calibri"/>
          <w:bCs/>
          <w:sz w:val="22"/>
          <w:szCs w:val="22"/>
        </w:rPr>
        <w:t>vytvorenie alebo poskytnutie iných predmetov duševného vlastníctva, ako sú napr. technická a užívateľská dokumentácia, prevádzkový manuál, návrh riešenia</w:t>
      </w:r>
      <w:r w:rsidR="006C1524"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k Softvéru alebo k Balíkovému softvéru alebo konkrétne digitálne dizajny, vrátane grafického užívateľského rozhrania (GUI), jednotlivých ikon či symbolov, prípadne konkrétne know-how </w:t>
      </w:r>
      <w:r w:rsidR="00C2571C" w:rsidRPr="002E4BFA">
        <w:rPr>
          <w:rFonts w:ascii="Calibri" w:eastAsia="HiddenHorzOCR" w:hAnsi="Calibri" w:cs="Calibri"/>
          <w:bCs/>
          <w:sz w:val="22"/>
          <w:szCs w:val="22"/>
        </w:rPr>
        <w:t>Zhotoviteľa</w:t>
      </w:r>
      <w:r w:rsidRPr="002E4BFA">
        <w:rPr>
          <w:rFonts w:ascii="Calibri" w:eastAsia="HiddenHorzOCR" w:hAnsi="Calibri" w:cs="Calibri"/>
          <w:bCs/>
          <w:sz w:val="22"/>
          <w:szCs w:val="22"/>
        </w:rPr>
        <w:t>.</w:t>
      </w:r>
      <w:bookmarkEnd w:id="3"/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</w:p>
    <w:p w14:paraId="115AFBE4" w14:textId="63751815" w:rsidR="00A8509B" w:rsidRPr="002E4BFA" w:rsidRDefault="00616AC1" w:rsidP="00D775FF">
      <w:pPr>
        <w:numPr>
          <w:ilvl w:val="1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Calibri" w:eastAsia="HiddenHorzOCR" w:hAnsi="Calibri" w:cs="Calibri"/>
          <w:bCs/>
          <w:sz w:val="22"/>
          <w:szCs w:val="22"/>
        </w:rPr>
      </w:pPr>
      <w:bookmarkStart w:id="4" w:name="_Ref786029"/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S ohľadom na body 1, </w:t>
      </w:r>
      <w:r w:rsidR="009305FC" w:rsidRPr="002E4BFA">
        <w:rPr>
          <w:rFonts w:ascii="Calibri" w:eastAsia="HiddenHorzOCR" w:hAnsi="Calibri" w:cs="Calibri"/>
          <w:bCs/>
          <w:sz w:val="22"/>
          <w:szCs w:val="22"/>
        </w:rPr>
        <w:t xml:space="preserve">2 </w:t>
      </w:r>
      <w:r w:rsidRPr="002E4BFA">
        <w:rPr>
          <w:rFonts w:ascii="Calibri" w:eastAsia="HiddenHorzOCR" w:hAnsi="Calibri" w:cs="Calibri"/>
          <w:bCs/>
          <w:sz w:val="22"/>
          <w:szCs w:val="22"/>
        </w:rPr>
        <w:t>a</w:t>
      </w:r>
      <w:r w:rsidR="00C37EFB" w:rsidRPr="002E4BFA">
        <w:rPr>
          <w:rFonts w:ascii="Calibri" w:eastAsia="HiddenHorzOCR" w:hAnsi="Calibri" w:cs="Calibri"/>
          <w:bCs/>
          <w:sz w:val="22"/>
          <w:szCs w:val="22"/>
        </w:rPr>
        <w:t> </w:t>
      </w:r>
      <w:r w:rsidRPr="002E4BFA">
        <w:rPr>
          <w:rFonts w:ascii="Calibri" w:eastAsia="HiddenHorzOCR" w:hAnsi="Calibri" w:cs="Calibri"/>
          <w:bCs/>
          <w:sz w:val="22"/>
          <w:szCs w:val="22"/>
        </w:rPr>
        <w:t>3</w:t>
      </w:r>
      <w:r w:rsidR="00C37EFB" w:rsidRPr="002E4BFA">
        <w:rPr>
          <w:rFonts w:ascii="Calibri" w:eastAsia="HiddenHorzOCR" w:hAnsi="Calibri" w:cs="Calibri"/>
          <w:bCs/>
          <w:sz w:val="22"/>
          <w:szCs w:val="22"/>
        </w:rPr>
        <w:t xml:space="preserve"> tohto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článku </w:t>
      </w:r>
      <w:r w:rsidR="002E1E0D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mluvy </w:t>
      </w:r>
      <w:r w:rsidR="002E1E0D" w:rsidRPr="002E4BFA">
        <w:rPr>
          <w:rFonts w:ascii="Calibri" w:eastAsia="HiddenHorzOCR" w:hAnsi="Calibri" w:cs="Calibri"/>
          <w:bCs/>
          <w:sz w:val="22"/>
          <w:szCs w:val="22"/>
        </w:rPr>
        <w:t>KB, z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mluvné strany berú na vedomie, že </w:t>
      </w:r>
      <w:r w:rsidR="00665C0F" w:rsidRPr="002E4BFA">
        <w:rPr>
          <w:rFonts w:ascii="Calibri" w:eastAsia="HiddenHorzOCR" w:hAnsi="Calibri" w:cs="Calibri"/>
          <w:bCs/>
          <w:sz w:val="22"/>
          <w:szCs w:val="22"/>
        </w:rPr>
        <w:t>Zhotoviteľ</w:t>
      </w:r>
      <w:r w:rsidR="00F6621E"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je v zmysle § </w:t>
      </w:r>
      <w:r w:rsidR="00634E95" w:rsidRPr="002E4BFA">
        <w:rPr>
          <w:rFonts w:ascii="Calibri" w:eastAsia="HiddenHorzOCR" w:hAnsi="Calibri" w:cs="Calibri"/>
          <w:bCs/>
          <w:sz w:val="22"/>
          <w:szCs w:val="22"/>
        </w:rPr>
        <w:t>9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ods. 2 písm. p)</w:t>
      </w:r>
      <w:r w:rsidR="00C37EFB"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r w:rsidR="00C37EFB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>Vyhlášky</w:t>
      </w:r>
      <w:r w:rsidR="00A8509B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NBÚ</w:t>
      </w:r>
      <w:r w:rsidR="00C37EFB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povinný po zániku </w:t>
      </w:r>
      <w:r w:rsidR="00995294" w:rsidRPr="002E4BFA">
        <w:rPr>
          <w:rFonts w:ascii="Calibri" w:eastAsia="HiddenHorzOCR" w:hAnsi="Calibri" w:cs="Calibri"/>
          <w:bCs/>
          <w:sz w:val="22"/>
          <w:szCs w:val="22"/>
        </w:rPr>
        <w:t xml:space="preserve">hlavnej </w:t>
      </w:r>
      <w:r w:rsidR="008637F3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mluvy umožniť </w:t>
      </w:r>
      <w:r w:rsidR="00233A1B" w:rsidRPr="002E4BFA">
        <w:rPr>
          <w:rFonts w:ascii="Calibri" w:eastAsia="HiddenHorzOCR" w:hAnsi="Calibri" w:cs="Calibri"/>
          <w:bCs/>
          <w:sz w:val="22"/>
          <w:szCs w:val="22"/>
        </w:rPr>
        <w:t>Prevádzkovateľovi základnej služby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zabezpečiť kontinuitu prevádzkovanej základnej služby vo vzťahu k </w:t>
      </w:r>
      <w:r w:rsidR="00634E95" w:rsidRPr="002E4BFA">
        <w:rPr>
          <w:rFonts w:ascii="Calibri" w:eastAsia="HiddenHorzOCR" w:hAnsi="Calibri" w:cs="Calibri"/>
          <w:bCs/>
          <w:sz w:val="22"/>
          <w:szCs w:val="22"/>
        </w:rPr>
        <w:t>s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lužbám, ktoré priamo súvisia s prevádzkou tejto základnej služby v rámci sietí a informačných systémov </w:t>
      </w:r>
      <w:r w:rsidR="00233A1B" w:rsidRPr="002E4BFA">
        <w:rPr>
          <w:rFonts w:ascii="Calibri" w:eastAsia="HiddenHorzOCR" w:hAnsi="Calibri" w:cs="Calibri"/>
          <w:bCs/>
          <w:sz w:val="22"/>
          <w:szCs w:val="22"/>
        </w:rPr>
        <w:t>Prevádzkovateľa základnej služby</w:t>
      </w:r>
      <w:r w:rsidRPr="002E4BFA">
        <w:rPr>
          <w:rFonts w:ascii="Calibri" w:eastAsia="HiddenHorzOCR" w:hAnsi="Calibri" w:cs="Calibri"/>
          <w:bCs/>
          <w:sz w:val="22"/>
          <w:szCs w:val="22"/>
        </w:rPr>
        <w:t>.</w:t>
      </w:r>
      <w:bookmarkEnd w:id="4"/>
      <w:r w:rsidR="00C35348"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</w:p>
    <w:p w14:paraId="6A7E0E93" w14:textId="77777777" w:rsidR="00A8509B" w:rsidRPr="002E4BFA" w:rsidRDefault="00A8509B" w:rsidP="00D775FF">
      <w:pPr>
        <w:numPr>
          <w:ilvl w:val="1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Calibri" w:eastAsia="HiddenHorzOCR" w:hAnsi="Calibri" w:cs="Calibri"/>
          <w:bCs/>
          <w:sz w:val="22"/>
          <w:szCs w:val="22"/>
        </w:rPr>
      </w:pP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Ustanovenie bodov 1 až 3 tohto článku </w:t>
      </w:r>
      <w:r w:rsidR="002E1E0D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mluvy</w:t>
      </w:r>
      <w:r w:rsidR="002E1E0D" w:rsidRPr="002E4BFA">
        <w:rPr>
          <w:rFonts w:ascii="Calibri" w:eastAsia="HiddenHorzOCR" w:hAnsi="Calibri" w:cs="Calibri"/>
          <w:bCs/>
          <w:sz w:val="22"/>
          <w:szCs w:val="22"/>
        </w:rPr>
        <w:t xml:space="preserve"> KB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sa uplatňuje pre dodávku autorského diela v opačnom prípade sa neaplikuje.</w:t>
      </w:r>
    </w:p>
    <w:p w14:paraId="010218D0" w14:textId="77777777" w:rsidR="00CF3714" w:rsidRPr="002E4BFA" w:rsidRDefault="00CF3714" w:rsidP="00D775FF">
      <w:pPr>
        <w:numPr>
          <w:ilvl w:val="1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Calibri" w:eastAsia="HiddenHorzOCR" w:hAnsi="Calibri" w:cs="Calibri"/>
          <w:bCs/>
          <w:sz w:val="22"/>
          <w:szCs w:val="22"/>
        </w:rPr>
      </w:pPr>
      <w:r w:rsidRPr="002E4BFA">
        <w:rPr>
          <w:rFonts w:ascii="Calibri" w:eastAsia="HiddenHorzOCR" w:hAnsi="Calibri" w:cs="Calibri"/>
          <w:bCs/>
          <w:sz w:val="22"/>
          <w:szCs w:val="22"/>
        </w:rPr>
        <w:t>Všetky ostatné licenčn</w:t>
      </w:r>
      <w:r w:rsidR="00D95C2C" w:rsidRPr="002E4BFA">
        <w:rPr>
          <w:rFonts w:ascii="Calibri" w:eastAsia="HiddenHorzOCR" w:hAnsi="Calibri" w:cs="Calibri"/>
          <w:bCs/>
          <w:sz w:val="22"/>
          <w:szCs w:val="22"/>
        </w:rPr>
        <w:t xml:space="preserve">é podmienky sa riadia hlavnou zmluvou. </w:t>
      </w:r>
    </w:p>
    <w:p w14:paraId="487E9D42" w14:textId="77777777" w:rsidR="00A8509B" w:rsidRPr="002E4BFA" w:rsidRDefault="00A8509B" w:rsidP="00A8509B">
      <w:pPr>
        <w:autoSpaceDE w:val="0"/>
        <w:autoSpaceDN w:val="0"/>
        <w:adjustRightInd w:val="0"/>
        <w:ind w:left="284"/>
        <w:jc w:val="both"/>
        <w:rPr>
          <w:rFonts w:ascii="Calibri" w:eastAsia="HiddenHorzOCR" w:hAnsi="Calibri" w:cs="Calibri"/>
          <w:bCs/>
          <w:sz w:val="22"/>
          <w:szCs w:val="22"/>
        </w:rPr>
      </w:pPr>
    </w:p>
    <w:p w14:paraId="3C63C193" w14:textId="77777777" w:rsidR="00616AC1" w:rsidRPr="002E4BFA" w:rsidRDefault="00616AC1" w:rsidP="004C3C77">
      <w:pPr>
        <w:pStyle w:val="l17"/>
        <w:rPr>
          <w:rFonts w:ascii="Calibri" w:hAnsi="Calibri" w:cs="Calibri"/>
          <w:b/>
          <w:sz w:val="22"/>
          <w:szCs w:val="22"/>
        </w:rPr>
      </w:pPr>
    </w:p>
    <w:p w14:paraId="5A05E61D" w14:textId="77777777" w:rsidR="00616AC1" w:rsidRPr="002E4BFA" w:rsidRDefault="00616AC1" w:rsidP="00616AC1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bookmarkStart w:id="5" w:name="_Ref789594"/>
      <w:r w:rsidRPr="002E4BFA">
        <w:rPr>
          <w:rFonts w:ascii="Calibri" w:hAnsi="Calibri" w:cs="Calibri"/>
          <w:b/>
          <w:sz w:val="22"/>
          <w:szCs w:val="22"/>
        </w:rPr>
        <w:t xml:space="preserve">Článok </w:t>
      </w:r>
      <w:r w:rsidR="00031814" w:rsidRPr="002E4BFA">
        <w:rPr>
          <w:rFonts w:ascii="Calibri" w:hAnsi="Calibri" w:cs="Calibri"/>
          <w:b/>
          <w:sz w:val="22"/>
          <w:szCs w:val="22"/>
        </w:rPr>
        <w:t>I</w:t>
      </w:r>
      <w:r w:rsidRPr="002E4BFA">
        <w:rPr>
          <w:rFonts w:ascii="Calibri" w:hAnsi="Calibri" w:cs="Calibri"/>
          <w:b/>
          <w:sz w:val="22"/>
          <w:szCs w:val="22"/>
        </w:rPr>
        <w:t>X.</w:t>
      </w:r>
    </w:p>
    <w:bookmarkEnd w:id="5"/>
    <w:p w14:paraId="2F59CBD7" w14:textId="77777777" w:rsidR="00616AC1" w:rsidRPr="002E4BFA" w:rsidRDefault="00616AC1" w:rsidP="00616AC1">
      <w:pPr>
        <w:autoSpaceDE w:val="0"/>
        <w:autoSpaceDN w:val="0"/>
        <w:adjustRightInd w:val="0"/>
        <w:contextualSpacing/>
        <w:jc w:val="center"/>
        <w:rPr>
          <w:rFonts w:ascii="Calibri" w:eastAsia="HiddenHorzOCR" w:hAnsi="Calibri" w:cs="Calibri"/>
          <w:bCs/>
          <w:caps/>
          <w:sz w:val="22"/>
          <w:szCs w:val="22"/>
        </w:rPr>
      </w:pPr>
      <w:r w:rsidRPr="002E4BFA">
        <w:rPr>
          <w:rFonts w:ascii="Calibri" w:eastAsia="HiddenHorzOCR" w:hAnsi="Calibri" w:cs="Calibri"/>
          <w:b/>
          <w:bCs/>
          <w:caps/>
          <w:sz w:val="22"/>
          <w:szCs w:val="22"/>
        </w:rPr>
        <w:t>Zodpovednosť za škodu</w:t>
      </w:r>
    </w:p>
    <w:p w14:paraId="22EDC0C3" w14:textId="77777777" w:rsidR="00616AC1" w:rsidRPr="002E4BFA" w:rsidRDefault="00616AC1" w:rsidP="00616AC1">
      <w:pPr>
        <w:autoSpaceDE w:val="0"/>
        <w:autoSpaceDN w:val="0"/>
        <w:adjustRightInd w:val="0"/>
        <w:contextualSpacing/>
        <w:jc w:val="both"/>
        <w:rPr>
          <w:rFonts w:ascii="Calibri" w:eastAsia="HiddenHorzOCR" w:hAnsi="Calibri" w:cs="Calibri"/>
          <w:bCs/>
          <w:sz w:val="22"/>
          <w:szCs w:val="22"/>
        </w:rPr>
      </w:pPr>
    </w:p>
    <w:p w14:paraId="1608C186" w14:textId="77777777" w:rsidR="00616AC1" w:rsidRPr="002E4BFA" w:rsidRDefault="00616AC1" w:rsidP="00D775FF">
      <w:pPr>
        <w:numPr>
          <w:ilvl w:val="1"/>
          <w:numId w:val="11"/>
        </w:numPr>
        <w:autoSpaceDE w:val="0"/>
        <w:autoSpaceDN w:val="0"/>
        <w:adjustRightInd w:val="0"/>
        <w:spacing w:after="120"/>
        <w:jc w:val="both"/>
        <w:rPr>
          <w:rFonts w:ascii="Calibri" w:eastAsia="HiddenHorzOCR" w:hAnsi="Calibri" w:cs="Calibri"/>
          <w:bCs/>
          <w:sz w:val="22"/>
          <w:szCs w:val="22"/>
        </w:rPr>
      </w:pPr>
      <w:r w:rsidRPr="002E4BFA">
        <w:rPr>
          <w:rFonts w:ascii="Calibri" w:eastAsia="HiddenHorzOCR" w:hAnsi="Calibri" w:cs="Calibri"/>
          <w:bCs/>
          <w:sz w:val="22"/>
          <w:szCs w:val="22"/>
        </w:rPr>
        <w:t>Zmluvn</w:t>
      </w:r>
      <w:r w:rsidR="0067433A" w:rsidRPr="002E4BFA">
        <w:rPr>
          <w:rFonts w:ascii="Calibri" w:eastAsia="HiddenHorzOCR" w:hAnsi="Calibri" w:cs="Calibri"/>
          <w:bCs/>
          <w:sz w:val="22"/>
          <w:szCs w:val="22"/>
        </w:rPr>
        <w:t xml:space="preserve">é strany zodpovedajú 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za škodu preukázateľne a výlučne spôsobenú zavineným porušením povinnosti </w:t>
      </w:r>
      <w:r w:rsidR="00B86035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mluvnej strany stanovenej </w:t>
      </w:r>
      <w:proofErr w:type="spellStart"/>
      <w:r w:rsidR="00FE2A08" w:rsidRPr="002E4BFA">
        <w:rPr>
          <w:rFonts w:ascii="Calibri" w:eastAsia="HiddenHorzOCR" w:hAnsi="Calibri" w:cs="Calibri"/>
          <w:bCs/>
          <w:sz w:val="22"/>
          <w:szCs w:val="22"/>
        </w:rPr>
        <w:t>ZoKB</w:t>
      </w:r>
      <w:proofErr w:type="spellEnd"/>
      <w:r w:rsidR="00CD0C45" w:rsidRPr="002E4BFA">
        <w:rPr>
          <w:rFonts w:ascii="Calibri" w:eastAsia="HiddenHorzOCR" w:hAnsi="Calibri" w:cs="Calibri"/>
          <w:bCs/>
          <w:sz w:val="22"/>
          <w:szCs w:val="22"/>
        </w:rPr>
        <w:t>, je</w:t>
      </w:r>
      <w:r w:rsidR="00B86035" w:rsidRPr="002E4BFA">
        <w:rPr>
          <w:rFonts w:ascii="Calibri" w:eastAsia="HiddenHorzOCR" w:hAnsi="Calibri" w:cs="Calibri"/>
          <w:bCs/>
          <w:sz w:val="22"/>
          <w:szCs w:val="22"/>
        </w:rPr>
        <w:t xml:space="preserve">ho </w:t>
      </w:r>
      <w:r w:rsidR="00CD0C45" w:rsidRPr="002E4BFA">
        <w:rPr>
          <w:rFonts w:ascii="Calibri" w:eastAsia="HiddenHorzOCR" w:hAnsi="Calibri" w:cs="Calibri"/>
          <w:bCs/>
          <w:sz w:val="22"/>
          <w:szCs w:val="22"/>
        </w:rPr>
        <w:t>vykonávacích</w:t>
      </w:r>
      <w:r w:rsidR="00B86035" w:rsidRPr="002E4BFA">
        <w:rPr>
          <w:rFonts w:ascii="Calibri" w:eastAsia="HiddenHorzOCR" w:hAnsi="Calibri" w:cs="Calibri"/>
          <w:bCs/>
          <w:sz w:val="22"/>
          <w:szCs w:val="22"/>
        </w:rPr>
        <w:t xml:space="preserve"> predpisov ako aj ostatnou platnou legislatívou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alebo Zmluvou</w:t>
      </w:r>
      <w:r w:rsidR="00DF13F9" w:rsidRPr="002E4BFA">
        <w:rPr>
          <w:rFonts w:ascii="Calibri" w:eastAsia="HiddenHorzOCR" w:hAnsi="Calibri" w:cs="Calibri"/>
          <w:bCs/>
          <w:sz w:val="22"/>
          <w:szCs w:val="22"/>
        </w:rPr>
        <w:t xml:space="preserve"> KB</w:t>
      </w:r>
      <w:r w:rsidR="00FE2A08" w:rsidRPr="002E4BFA">
        <w:rPr>
          <w:rFonts w:ascii="Calibri" w:eastAsia="HiddenHorzOCR" w:hAnsi="Calibri" w:cs="Calibri"/>
          <w:bCs/>
          <w:sz w:val="22"/>
          <w:szCs w:val="22"/>
        </w:rPr>
        <w:t>.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</w:p>
    <w:p w14:paraId="68F4EC7F" w14:textId="44530707" w:rsidR="00A57029" w:rsidRPr="002E4BFA" w:rsidRDefault="00616AC1" w:rsidP="00D775FF">
      <w:pPr>
        <w:pStyle w:val="Odsekzoznamu"/>
        <w:numPr>
          <w:ilvl w:val="1"/>
          <w:numId w:val="11"/>
        </w:numPr>
        <w:jc w:val="both"/>
        <w:rPr>
          <w:rFonts w:ascii="Calibri" w:eastAsia="HiddenHorzOCR" w:hAnsi="Calibri" w:cs="Calibri"/>
          <w:bCs/>
          <w:sz w:val="22"/>
          <w:szCs w:val="22"/>
        </w:rPr>
      </w:pP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V prípade, ak v dôsledku porušenia </w:t>
      </w:r>
      <w:proofErr w:type="spellStart"/>
      <w:r w:rsidR="00FE2A08" w:rsidRPr="002E4BFA">
        <w:rPr>
          <w:rFonts w:ascii="Calibri" w:eastAsia="HiddenHorzOCR" w:hAnsi="Calibri" w:cs="Calibri"/>
          <w:bCs/>
          <w:sz w:val="22"/>
          <w:szCs w:val="22"/>
        </w:rPr>
        <w:t>ZoKB</w:t>
      </w:r>
      <w:proofErr w:type="spellEnd"/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alebo </w:t>
      </w:r>
      <w:r w:rsidR="00CE52F3" w:rsidRPr="002E4BFA">
        <w:rPr>
          <w:rFonts w:ascii="Calibri" w:eastAsia="HiddenHorzOCR" w:hAnsi="Calibri" w:cs="Calibri"/>
          <w:bCs/>
          <w:sz w:val="22"/>
          <w:szCs w:val="22"/>
        </w:rPr>
        <w:t xml:space="preserve">preukázateľného 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porušenia povinností vyplývajúcich z tejto </w:t>
      </w:r>
      <w:r w:rsidR="00D27A84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mluvy</w:t>
      </w:r>
      <w:r w:rsidR="00D27A84" w:rsidRPr="002E4BFA">
        <w:rPr>
          <w:rFonts w:ascii="Calibri" w:eastAsia="HiddenHorzOCR" w:hAnsi="Calibri" w:cs="Calibri"/>
          <w:bCs/>
          <w:sz w:val="22"/>
          <w:szCs w:val="22"/>
        </w:rPr>
        <w:t xml:space="preserve"> KB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na strane </w:t>
      </w:r>
      <w:r w:rsidR="00C2571C" w:rsidRPr="002E4BFA">
        <w:rPr>
          <w:rFonts w:ascii="Calibri" w:eastAsia="HiddenHorzOCR" w:hAnsi="Calibri" w:cs="Calibri"/>
          <w:bCs/>
          <w:sz w:val="22"/>
          <w:szCs w:val="22"/>
        </w:rPr>
        <w:t>Zhotoviteľa</w:t>
      </w:r>
      <w:r w:rsidR="00192276" w:rsidRPr="002E4BFA">
        <w:rPr>
          <w:rFonts w:ascii="Calibri" w:eastAsia="HiddenHorzOCR" w:hAnsi="Calibri" w:cs="Calibri"/>
          <w:bCs/>
          <w:sz w:val="22"/>
          <w:szCs w:val="22"/>
        </w:rPr>
        <w:t xml:space="preserve"> alebo jeho subdodávateľov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r w:rsidR="00A57029" w:rsidRPr="002E4BFA">
        <w:rPr>
          <w:rFonts w:ascii="Calibri" w:eastAsia="HiddenHorzOCR" w:hAnsi="Calibri" w:cs="Calibri"/>
          <w:bCs/>
          <w:sz w:val="22"/>
          <w:szCs w:val="22"/>
        </w:rPr>
        <w:t xml:space="preserve"> v rozsahu povinností Zhotoviteľa vyplývajúcich z tejto zmluvy a vznikne </w:t>
      </w:r>
      <w:r w:rsidR="00233A1B" w:rsidRPr="002E4BFA">
        <w:rPr>
          <w:rFonts w:ascii="Calibri" w:eastAsia="HiddenHorzOCR" w:hAnsi="Calibri" w:cs="Calibri"/>
          <w:bCs/>
          <w:sz w:val="22"/>
          <w:szCs w:val="22"/>
        </w:rPr>
        <w:t>Prevádzkovateľovi základnej služby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ujma alebo finančná sankcia, </w:t>
      </w:r>
      <w:r w:rsidR="00665C0F" w:rsidRPr="002E4BFA">
        <w:rPr>
          <w:rFonts w:ascii="Calibri" w:eastAsia="HiddenHorzOCR" w:hAnsi="Calibri" w:cs="Calibri"/>
          <w:bCs/>
          <w:sz w:val="22"/>
          <w:szCs w:val="22"/>
        </w:rPr>
        <w:t>Zhotoviteľ</w:t>
      </w:r>
      <w:r w:rsidR="00F6621E"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zodpovedá za spôsobenú škodu podľa ustanovení </w:t>
      </w:r>
      <w:proofErr w:type="spellStart"/>
      <w:r w:rsidR="00FE2A08" w:rsidRPr="002E4BFA">
        <w:rPr>
          <w:rFonts w:ascii="Calibri" w:eastAsia="HiddenHorzOCR" w:hAnsi="Calibri" w:cs="Calibri"/>
          <w:bCs/>
          <w:sz w:val="22"/>
          <w:szCs w:val="22"/>
        </w:rPr>
        <w:t>ZoKB</w:t>
      </w:r>
      <w:proofErr w:type="spellEnd"/>
      <w:r w:rsidRPr="002E4BFA">
        <w:rPr>
          <w:rFonts w:ascii="Calibri" w:eastAsia="HiddenHorzOCR" w:hAnsi="Calibri" w:cs="Calibri"/>
          <w:bCs/>
          <w:sz w:val="22"/>
          <w:szCs w:val="22"/>
        </w:rPr>
        <w:t>. V prípade sankcie uloženej Národným bezpečnostným úradom, túto znáša</w:t>
      </w:r>
      <w:r w:rsidR="00D27A84" w:rsidRPr="002E4BFA">
        <w:rPr>
          <w:rFonts w:ascii="Calibri" w:eastAsia="HiddenHorzOCR" w:hAnsi="Calibri" w:cs="Calibri"/>
          <w:bCs/>
          <w:sz w:val="22"/>
          <w:szCs w:val="22"/>
        </w:rPr>
        <w:t xml:space="preserve"> v plnom rozsahu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r w:rsidR="00665C0F" w:rsidRPr="002E4BFA">
        <w:rPr>
          <w:rFonts w:ascii="Calibri" w:eastAsia="HiddenHorzOCR" w:hAnsi="Calibri" w:cs="Calibri"/>
          <w:bCs/>
          <w:sz w:val="22"/>
          <w:szCs w:val="22"/>
        </w:rPr>
        <w:t>Zhotoviteľ</w:t>
      </w:r>
      <w:r w:rsidR="00A57029" w:rsidRPr="002E4BFA">
        <w:rPr>
          <w:rFonts w:ascii="Calibri" w:eastAsia="HiddenHorzOCR" w:hAnsi="Calibri" w:cs="Calibri"/>
          <w:bCs/>
          <w:sz w:val="22"/>
          <w:szCs w:val="22"/>
        </w:rPr>
        <w:t>, výlučne v prípade priameho dokázania porušenia nezávislou treťou stranou voči Prevádzkovateľovi základnej služby a Zhotoviteľovi.</w:t>
      </w:r>
    </w:p>
    <w:p w14:paraId="1721B488" w14:textId="77777777" w:rsidR="00FD7745" w:rsidRPr="002E4BFA" w:rsidRDefault="00FD7745" w:rsidP="00FD7745">
      <w:pPr>
        <w:pStyle w:val="Odsekzoznamu"/>
        <w:ind w:left="567"/>
        <w:jc w:val="both"/>
        <w:rPr>
          <w:rFonts w:ascii="Calibri" w:eastAsia="HiddenHorzOCR" w:hAnsi="Calibri" w:cs="Calibri"/>
          <w:bCs/>
          <w:sz w:val="22"/>
          <w:szCs w:val="22"/>
        </w:rPr>
      </w:pPr>
    </w:p>
    <w:p w14:paraId="03178A92" w14:textId="77777777" w:rsidR="00616AC1" w:rsidRPr="002E4BFA" w:rsidRDefault="00616AC1" w:rsidP="00D775FF">
      <w:pPr>
        <w:numPr>
          <w:ilvl w:val="1"/>
          <w:numId w:val="11"/>
        </w:numPr>
        <w:autoSpaceDE w:val="0"/>
        <w:autoSpaceDN w:val="0"/>
        <w:adjustRightInd w:val="0"/>
        <w:spacing w:after="120"/>
        <w:jc w:val="both"/>
        <w:rPr>
          <w:rFonts w:ascii="Calibri" w:eastAsia="HiddenHorzOCR" w:hAnsi="Calibri" w:cs="Calibri"/>
          <w:bCs/>
          <w:sz w:val="22"/>
          <w:szCs w:val="22"/>
        </w:rPr>
      </w:pP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V prípade, že </w:t>
      </w:r>
      <w:r w:rsidR="00B86035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mluvná strana poruší svoju povinnosť, ktorá jej vyplýva zo</w:t>
      </w:r>
      <w:r w:rsidR="00CD0C45"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proofErr w:type="spellStart"/>
      <w:r w:rsidR="00FE2A08" w:rsidRPr="002E4BFA">
        <w:rPr>
          <w:rFonts w:ascii="Calibri" w:eastAsia="HiddenHorzOCR" w:hAnsi="Calibri" w:cs="Calibri"/>
          <w:bCs/>
          <w:sz w:val="22"/>
          <w:szCs w:val="22"/>
        </w:rPr>
        <w:t>ZoKB</w:t>
      </w:r>
      <w:proofErr w:type="spellEnd"/>
      <w:r w:rsidR="00CD0C45" w:rsidRPr="002E4BFA">
        <w:rPr>
          <w:rFonts w:ascii="Calibri" w:eastAsia="HiddenHorzOCR" w:hAnsi="Calibri" w:cs="Calibri"/>
          <w:bCs/>
          <w:sz w:val="22"/>
          <w:szCs w:val="22"/>
        </w:rPr>
        <w:t>, jeho vykonávacích predpisov ako aj ostatnou platnou legislatívou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alebo Zmluvy</w:t>
      </w:r>
      <w:r w:rsidR="00462634" w:rsidRPr="002E4BFA">
        <w:rPr>
          <w:rFonts w:ascii="Calibri" w:eastAsia="HiddenHorzOCR" w:hAnsi="Calibri" w:cs="Calibri"/>
          <w:bCs/>
          <w:sz w:val="22"/>
          <w:szCs w:val="22"/>
        </w:rPr>
        <w:t xml:space="preserve"> KB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(ďalej ako „</w:t>
      </w:r>
      <w:r w:rsidRPr="002E4BFA">
        <w:rPr>
          <w:rFonts w:ascii="Calibri" w:eastAsia="HiddenHorzOCR" w:hAnsi="Calibri" w:cs="Calibri"/>
          <w:b/>
          <w:bCs/>
          <w:sz w:val="22"/>
          <w:szCs w:val="22"/>
        </w:rPr>
        <w:t xml:space="preserve">porušujúca </w:t>
      </w:r>
      <w:r w:rsidR="00462634" w:rsidRPr="002E4BFA">
        <w:rPr>
          <w:rFonts w:ascii="Calibri" w:eastAsia="HiddenHorzOCR" w:hAnsi="Calibri" w:cs="Calibri"/>
          <w:b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/>
          <w:bCs/>
          <w:sz w:val="22"/>
          <w:szCs w:val="22"/>
        </w:rPr>
        <w:t>mluvná strana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“) a v dôsledku tohto konania alebo opomenutia konania porušujúcej </w:t>
      </w:r>
      <w:r w:rsidR="00462634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mluvnej strany preukázateľne dôjde k vzniku škody na strane druhej </w:t>
      </w:r>
      <w:r w:rsidR="00462634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mluvnej strany (ďalej ako „</w:t>
      </w:r>
      <w:r w:rsidRPr="002E4BFA">
        <w:rPr>
          <w:rFonts w:ascii="Calibri" w:eastAsia="HiddenHorzOCR" w:hAnsi="Calibri" w:cs="Calibri"/>
          <w:b/>
          <w:bCs/>
          <w:sz w:val="22"/>
          <w:szCs w:val="22"/>
        </w:rPr>
        <w:t xml:space="preserve">poškodená </w:t>
      </w:r>
      <w:r w:rsidR="00462634" w:rsidRPr="002E4BFA">
        <w:rPr>
          <w:rFonts w:ascii="Calibri" w:eastAsia="HiddenHorzOCR" w:hAnsi="Calibri" w:cs="Calibri"/>
          <w:b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/>
          <w:bCs/>
          <w:sz w:val="22"/>
          <w:szCs w:val="22"/>
        </w:rPr>
        <w:t>mluvná strana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“), zaväzuje sa porušujúca </w:t>
      </w:r>
      <w:r w:rsidR="007664DC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mluvná strana túto škodu vzniknutú poškodenej </w:t>
      </w:r>
      <w:r w:rsidR="007664DC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mluvnej strane nahradiť. </w:t>
      </w:r>
    </w:p>
    <w:p w14:paraId="392BA941" w14:textId="77777777" w:rsidR="00616AC1" w:rsidRPr="002E4BFA" w:rsidRDefault="00616AC1" w:rsidP="00D775FF">
      <w:pPr>
        <w:numPr>
          <w:ilvl w:val="1"/>
          <w:numId w:val="11"/>
        </w:numPr>
        <w:autoSpaceDE w:val="0"/>
        <w:autoSpaceDN w:val="0"/>
        <w:adjustRightInd w:val="0"/>
        <w:spacing w:after="120"/>
        <w:jc w:val="both"/>
        <w:rPr>
          <w:rFonts w:ascii="Calibri" w:eastAsia="HiddenHorzOCR" w:hAnsi="Calibri" w:cs="Calibri"/>
          <w:bCs/>
          <w:sz w:val="22"/>
          <w:szCs w:val="22"/>
        </w:rPr>
      </w:pP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Vznik zodpovednosti porušujúcej </w:t>
      </w:r>
      <w:r w:rsidR="00462634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mluvnej strany za škodu vzniknutú poškodenej </w:t>
      </w:r>
      <w:r w:rsidR="00462634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mluvnej strane je však podmienená povinnosťou poškodenej </w:t>
      </w:r>
      <w:r w:rsidR="00462634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mluvnej strany preukázať porušujúcej </w:t>
      </w:r>
      <w:r w:rsidR="00462634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mluvnej strane existenciu príčinnej súvislosti medzi porušením povinnosti podľa Zmluvy</w:t>
      </w:r>
      <w:r w:rsidR="00462634" w:rsidRPr="002E4BFA">
        <w:rPr>
          <w:rFonts w:ascii="Calibri" w:eastAsia="HiddenHorzOCR" w:hAnsi="Calibri" w:cs="Calibri"/>
          <w:bCs/>
          <w:sz w:val="22"/>
          <w:szCs w:val="22"/>
        </w:rPr>
        <w:t xml:space="preserve"> KB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alebo </w:t>
      </w:r>
      <w:proofErr w:type="spellStart"/>
      <w:r w:rsidR="00FE2A08" w:rsidRPr="002E4BFA">
        <w:rPr>
          <w:rFonts w:ascii="Calibri" w:eastAsia="HiddenHorzOCR" w:hAnsi="Calibri" w:cs="Calibri"/>
          <w:bCs/>
          <w:sz w:val="22"/>
          <w:szCs w:val="22"/>
        </w:rPr>
        <w:t>ZoKB</w:t>
      </w:r>
      <w:proofErr w:type="spellEnd"/>
      <w:r w:rsidR="00462634" w:rsidRPr="002E4BFA">
        <w:rPr>
          <w:rFonts w:ascii="Calibri" w:eastAsia="HiddenHorzOCR" w:hAnsi="Calibri" w:cs="Calibri"/>
          <w:bCs/>
          <w:sz w:val="22"/>
          <w:szCs w:val="22"/>
        </w:rPr>
        <w:t>, jeho vykonávacích predpisov ako aj ostatnej platnej legislatívy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na strane porušujúcej </w:t>
      </w:r>
      <w:r w:rsidR="00462634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mluvnej strany a vznikom škody. Príčinná súvislosť je okrem iného daná</w:t>
      </w:r>
      <w:r w:rsidR="005E65CA" w:rsidRPr="002E4BFA">
        <w:rPr>
          <w:rFonts w:ascii="Calibri" w:eastAsia="HiddenHorzOCR" w:hAnsi="Calibri" w:cs="Calibri"/>
          <w:bCs/>
          <w:sz w:val="22"/>
          <w:szCs w:val="22"/>
        </w:rPr>
        <w:t xml:space="preserve"> aj vtedy</w:t>
      </w:r>
      <w:r w:rsidRPr="002E4BFA">
        <w:rPr>
          <w:rFonts w:ascii="Calibri" w:eastAsia="HiddenHorzOCR" w:hAnsi="Calibri" w:cs="Calibri"/>
          <w:bCs/>
          <w:sz w:val="22"/>
          <w:szCs w:val="22"/>
        </w:rPr>
        <w:t>, ak</w:t>
      </w:r>
      <w:r w:rsidR="005E65CA" w:rsidRPr="002E4BFA">
        <w:rPr>
          <w:rFonts w:ascii="Calibri" w:eastAsia="HiddenHorzOCR" w:hAnsi="Calibri" w:cs="Calibri"/>
          <w:bCs/>
          <w:sz w:val="22"/>
          <w:szCs w:val="22"/>
        </w:rPr>
        <w:t xml:space="preserve"> porušujúca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r w:rsidR="00462634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mluvná strana nesplnila svoju všeobecnú preventívnu povinnosť počínať si tak, aby nedochádzalo ku vzniku škôd. Počínaním podľa predchádzajúcej vety sa rozumie najmä akýkoľvek postup </w:t>
      </w:r>
      <w:r w:rsidR="00462634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mluvnej strany, na ktorý je v zmysle Zmluvy</w:t>
      </w:r>
      <w:r w:rsidR="00462634" w:rsidRPr="002E4BFA">
        <w:rPr>
          <w:rFonts w:ascii="Calibri" w:eastAsia="HiddenHorzOCR" w:hAnsi="Calibri" w:cs="Calibri"/>
          <w:bCs/>
          <w:sz w:val="22"/>
          <w:szCs w:val="22"/>
        </w:rPr>
        <w:t xml:space="preserve"> KB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alebo </w:t>
      </w:r>
      <w:proofErr w:type="spellStart"/>
      <w:r w:rsidR="00FE2A08" w:rsidRPr="002E4BFA">
        <w:rPr>
          <w:rFonts w:ascii="Calibri" w:eastAsia="HiddenHorzOCR" w:hAnsi="Calibri" w:cs="Calibri"/>
          <w:bCs/>
          <w:sz w:val="22"/>
          <w:szCs w:val="22"/>
        </w:rPr>
        <w:t>ZoKB</w:t>
      </w:r>
      <w:proofErr w:type="spellEnd"/>
      <w:r w:rsidR="00462634" w:rsidRPr="002E4BFA">
        <w:rPr>
          <w:rFonts w:ascii="Calibri" w:eastAsia="HiddenHorzOCR" w:hAnsi="Calibri" w:cs="Calibri"/>
          <w:bCs/>
          <w:sz w:val="22"/>
          <w:szCs w:val="22"/>
        </w:rPr>
        <w:t xml:space="preserve">, jeho vykonávacích </w:t>
      </w:r>
      <w:r w:rsidR="00462634" w:rsidRPr="002E4BFA">
        <w:rPr>
          <w:rFonts w:ascii="Calibri" w:eastAsia="HiddenHorzOCR" w:hAnsi="Calibri" w:cs="Calibri"/>
          <w:bCs/>
          <w:sz w:val="22"/>
          <w:szCs w:val="22"/>
        </w:rPr>
        <w:lastRenderedPageBreak/>
        <w:t>predpisov ako aj ostatnej platnej legislatívy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oprávnená a prostredníctvom ktorého mohlo byť vzniku škody zabránené. </w:t>
      </w:r>
    </w:p>
    <w:p w14:paraId="5B08EE84" w14:textId="77777777" w:rsidR="00616AC1" w:rsidRPr="002E4BFA" w:rsidRDefault="00616AC1" w:rsidP="00D775FF">
      <w:pPr>
        <w:numPr>
          <w:ilvl w:val="1"/>
          <w:numId w:val="11"/>
        </w:numPr>
        <w:autoSpaceDE w:val="0"/>
        <w:autoSpaceDN w:val="0"/>
        <w:adjustRightInd w:val="0"/>
        <w:spacing w:after="120"/>
        <w:jc w:val="both"/>
        <w:rPr>
          <w:rFonts w:ascii="Calibri" w:eastAsia="HiddenHorzOCR" w:hAnsi="Calibri" w:cs="Calibri"/>
          <w:bCs/>
          <w:sz w:val="22"/>
          <w:szCs w:val="22"/>
        </w:rPr>
      </w:pP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V prípade preukázania existencie príčinnej súvislosti podľa tohto </w:t>
      </w:r>
      <w:r w:rsidR="000A18F5" w:rsidRPr="002E4BFA">
        <w:rPr>
          <w:rFonts w:ascii="Calibri" w:eastAsia="HiddenHorzOCR" w:hAnsi="Calibri" w:cs="Calibri"/>
          <w:bCs/>
          <w:sz w:val="22"/>
          <w:szCs w:val="22"/>
        </w:rPr>
        <w:t>č</w:t>
      </w:r>
      <w:r w:rsidRPr="002E4BFA">
        <w:rPr>
          <w:rFonts w:ascii="Calibri" w:eastAsia="HiddenHorzOCR" w:hAnsi="Calibri" w:cs="Calibri"/>
          <w:bCs/>
          <w:sz w:val="22"/>
          <w:szCs w:val="22"/>
        </w:rPr>
        <w:t>lánku Zmluvy</w:t>
      </w:r>
      <w:r w:rsidR="000A18F5" w:rsidRPr="002E4BFA">
        <w:rPr>
          <w:rFonts w:ascii="Calibri" w:eastAsia="HiddenHorzOCR" w:hAnsi="Calibri" w:cs="Calibri"/>
          <w:bCs/>
          <w:sz w:val="22"/>
          <w:szCs w:val="22"/>
        </w:rPr>
        <w:t xml:space="preserve"> KB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je porušujúca </w:t>
      </w:r>
      <w:r w:rsidR="00B458D3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mluvná strana povinná uhradiť poškodenej </w:t>
      </w:r>
      <w:r w:rsidR="00B458D3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mluvnej strane vzniknutú škodu, a</w:t>
      </w:r>
      <w:r w:rsidR="00B458D3" w:rsidRPr="002E4BFA">
        <w:rPr>
          <w:rFonts w:ascii="Calibri" w:eastAsia="HiddenHorzOCR" w:hAnsi="Calibri" w:cs="Calibri"/>
          <w:bCs/>
          <w:sz w:val="22"/>
          <w:szCs w:val="22"/>
        </w:rPr>
        <w:t> </w:t>
      </w:r>
      <w:r w:rsidRPr="002E4BFA">
        <w:rPr>
          <w:rFonts w:ascii="Calibri" w:eastAsia="HiddenHorzOCR" w:hAnsi="Calibri" w:cs="Calibri"/>
          <w:bCs/>
          <w:sz w:val="22"/>
          <w:szCs w:val="22"/>
        </w:rPr>
        <w:t>to</w:t>
      </w:r>
      <w:r w:rsidR="00B458D3" w:rsidRPr="002E4BFA">
        <w:rPr>
          <w:rFonts w:ascii="Calibri" w:eastAsia="HiddenHorzOCR" w:hAnsi="Calibri" w:cs="Calibri"/>
          <w:bCs/>
          <w:sz w:val="22"/>
          <w:szCs w:val="22"/>
        </w:rPr>
        <w:t xml:space="preserve"> v lehote do </w:t>
      </w:r>
      <w:r w:rsidR="00B66E4E" w:rsidRPr="002E4BFA">
        <w:rPr>
          <w:rFonts w:ascii="Calibri" w:eastAsia="HiddenHorzOCR" w:hAnsi="Calibri" w:cs="Calibri"/>
          <w:bCs/>
          <w:sz w:val="22"/>
          <w:szCs w:val="22"/>
        </w:rPr>
        <w:t>30</w:t>
      </w:r>
      <w:r w:rsidR="00B458D3"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r w:rsidR="007664DC" w:rsidRPr="002E4BFA">
        <w:rPr>
          <w:rFonts w:ascii="Calibri" w:eastAsia="HiddenHorzOCR" w:hAnsi="Calibri" w:cs="Calibri"/>
          <w:bCs/>
          <w:sz w:val="22"/>
          <w:szCs w:val="22"/>
        </w:rPr>
        <w:t>(</w:t>
      </w:r>
      <w:r w:rsidR="00B66E4E" w:rsidRPr="002E4BFA">
        <w:rPr>
          <w:rFonts w:ascii="Calibri" w:eastAsia="HiddenHorzOCR" w:hAnsi="Calibri" w:cs="Calibri"/>
          <w:bCs/>
          <w:sz w:val="22"/>
          <w:szCs w:val="22"/>
        </w:rPr>
        <w:t>tridsať</w:t>
      </w:r>
      <w:r w:rsidR="007664DC" w:rsidRPr="002E4BFA">
        <w:rPr>
          <w:rFonts w:ascii="Calibri" w:eastAsia="HiddenHorzOCR" w:hAnsi="Calibri" w:cs="Calibri"/>
          <w:bCs/>
          <w:sz w:val="22"/>
          <w:szCs w:val="22"/>
        </w:rPr>
        <w:t xml:space="preserve">) </w:t>
      </w:r>
      <w:r w:rsidR="00B458D3" w:rsidRPr="002E4BFA">
        <w:rPr>
          <w:rFonts w:ascii="Calibri" w:eastAsia="HiddenHorzOCR" w:hAnsi="Calibri" w:cs="Calibri"/>
          <w:bCs/>
          <w:sz w:val="22"/>
          <w:szCs w:val="22"/>
        </w:rPr>
        <w:t>dní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</w:t>
      </w:r>
      <w:r w:rsidR="00B458D3" w:rsidRPr="002E4BFA">
        <w:rPr>
          <w:rFonts w:ascii="Calibri" w:eastAsia="HiddenHorzOCR" w:hAnsi="Calibri" w:cs="Calibri"/>
          <w:bCs/>
          <w:sz w:val="22"/>
          <w:szCs w:val="22"/>
        </w:rPr>
        <w:t>odo dňa doručenia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písomnej výzvy porušujúcej </w:t>
      </w:r>
      <w:r w:rsidR="00B458D3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mluvnej strane na adresu uvedenú v</w:t>
      </w:r>
      <w:r w:rsidR="00C4219D" w:rsidRPr="002E4BFA">
        <w:rPr>
          <w:rFonts w:ascii="Calibri" w:eastAsia="HiddenHorzOCR" w:hAnsi="Calibri" w:cs="Calibri"/>
          <w:bCs/>
          <w:sz w:val="22"/>
          <w:szCs w:val="22"/>
        </w:rPr>
        <w:t> záhlaví tejto</w:t>
      </w:r>
      <w:r w:rsidR="00B458D3" w:rsidRPr="002E4BFA">
        <w:rPr>
          <w:rFonts w:ascii="Calibri" w:eastAsia="HiddenHorzOCR" w:hAnsi="Calibri" w:cs="Calibri"/>
          <w:bCs/>
          <w:sz w:val="22"/>
          <w:szCs w:val="22"/>
        </w:rPr>
        <w:t> </w:t>
      </w:r>
      <w:r w:rsidRPr="002E4BFA">
        <w:rPr>
          <w:rFonts w:ascii="Calibri" w:eastAsia="HiddenHorzOCR" w:hAnsi="Calibri" w:cs="Calibri"/>
          <w:bCs/>
          <w:sz w:val="22"/>
          <w:szCs w:val="22"/>
        </w:rPr>
        <w:t>Zmluv</w:t>
      </w:r>
      <w:r w:rsidR="00C4219D" w:rsidRPr="002E4BFA">
        <w:rPr>
          <w:rFonts w:ascii="Calibri" w:eastAsia="HiddenHorzOCR" w:hAnsi="Calibri" w:cs="Calibri"/>
          <w:bCs/>
          <w:sz w:val="22"/>
          <w:szCs w:val="22"/>
        </w:rPr>
        <w:t>y</w:t>
      </w:r>
      <w:r w:rsidR="00B458D3" w:rsidRPr="002E4BFA">
        <w:rPr>
          <w:rFonts w:ascii="Calibri" w:eastAsia="HiddenHorzOCR" w:hAnsi="Calibri" w:cs="Calibri"/>
          <w:bCs/>
          <w:sz w:val="22"/>
          <w:szCs w:val="22"/>
        </w:rPr>
        <w:t xml:space="preserve"> KB</w:t>
      </w:r>
      <w:r w:rsidRPr="002E4BFA">
        <w:rPr>
          <w:rFonts w:ascii="Calibri" w:eastAsia="HiddenHorzOCR" w:hAnsi="Calibri" w:cs="Calibri"/>
          <w:bCs/>
          <w:sz w:val="22"/>
          <w:szCs w:val="22"/>
        </w:rPr>
        <w:t>.</w:t>
      </w:r>
      <w:r w:rsidR="00822748" w:rsidRPr="002E4BFA">
        <w:rPr>
          <w:rFonts w:ascii="Calibri" w:eastAsia="HiddenHorzOCR" w:hAnsi="Calibri" w:cs="Calibri"/>
          <w:bCs/>
          <w:sz w:val="22"/>
          <w:szCs w:val="22"/>
        </w:rPr>
        <w:t xml:space="preserve"> V prípade potreby vzniknutú škodu posúdi nezávislá tretia strana, ktorú zabezpečí </w:t>
      </w:r>
      <w:r w:rsidR="00233A1B" w:rsidRPr="002E4BFA">
        <w:rPr>
          <w:rFonts w:ascii="Calibri" w:eastAsia="HiddenHorzOCR" w:hAnsi="Calibri" w:cs="Calibri"/>
          <w:bCs/>
          <w:sz w:val="22"/>
          <w:szCs w:val="22"/>
        </w:rPr>
        <w:t>Prevádzkovateľ kritickej základnej služby</w:t>
      </w:r>
      <w:r w:rsidR="00822748" w:rsidRPr="002E4BFA">
        <w:rPr>
          <w:rFonts w:ascii="Calibri" w:eastAsia="HiddenHorzOCR" w:hAnsi="Calibri" w:cs="Calibri"/>
          <w:bCs/>
          <w:sz w:val="22"/>
          <w:szCs w:val="22"/>
        </w:rPr>
        <w:t xml:space="preserve">. </w:t>
      </w:r>
    </w:p>
    <w:p w14:paraId="00B32EE0" w14:textId="77777777" w:rsidR="00616AC1" w:rsidRPr="002E4BFA" w:rsidRDefault="00616AC1" w:rsidP="00D775FF">
      <w:pPr>
        <w:pStyle w:val="Odsekzoznamu"/>
        <w:numPr>
          <w:ilvl w:val="1"/>
          <w:numId w:val="11"/>
        </w:numPr>
        <w:spacing w:after="120"/>
        <w:contextualSpacing w:val="0"/>
        <w:jc w:val="both"/>
        <w:rPr>
          <w:rFonts w:ascii="Calibri" w:eastAsia="HiddenHorzOCR" w:hAnsi="Calibri" w:cs="Calibri"/>
          <w:bCs/>
          <w:sz w:val="22"/>
          <w:szCs w:val="22"/>
        </w:rPr>
      </w:pP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Zánikom tejto </w:t>
      </w:r>
      <w:r w:rsidR="00C4219D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mluvy</w:t>
      </w:r>
      <w:r w:rsidR="00C4219D" w:rsidRPr="002E4BFA">
        <w:rPr>
          <w:rFonts w:ascii="Calibri" w:eastAsia="HiddenHorzOCR" w:hAnsi="Calibri" w:cs="Calibri"/>
          <w:bCs/>
          <w:sz w:val="22"/>
          <w:szCs w:val="22"/>
        </w:rPr>
        <w:t xml:space="preserve"> KB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nie sú dotknuté tie ustanovenia, ktoré vzhľadom na svoju povahu alebo ich výslovné znenie, majú trvať aj po zániku tejto </w:t>
      </w:r>
      <w:r w:rsidR="00C4219D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mluvy</w:t>
      </w:r>
      <w:r w:rsidR="00C4219D" w:rsidRPr="002E4BFA">
        <w:rPr>
          <w:rFonts w:ascii="Calibri" w:eastAsia="HiddenHorzOCR" w:hAnsi="Calibri" w:cs="Calibri"/>
          <w:bCs/>
          <w:sz w:val="22"/>
          <w:szCs w:val="22"/>
        </w:rPr>
        <w:t xml:space="preserve"> KB</w:t>
      </w:r>
      <w:r w:rsidRPr="002E4BFA">
        <w:rPr>
          <w:rFonts w:ascii="Calibri" w:eastAsia="HiddenHorzOCR" w:hAnsi="Calibri" w:cs="Calibri"/>
          <w:bCs/>
          <w:sz w:val="22"/>
          <w:szCs w:val="22"/>
        </w:rPr>
        <w:t xml:space="preserve"> a záväzky na náhradu škody spôsobenej porušením povinností podľa tejto </w:t>
      </w:r>
      <w:r w:rsidR="00C4219D" w:rsidRPr="002E4BFA">
        <w:rPr>
          <w:rFonts w:ascii="Calibri" w:eastAsia="HiddenHorzOCR" w:hAnsi="Calibri" w:cs="Calibri"/>
          <w:bCs/>
          <w:sz w:val="22"/>
          <w:szCs w:val="22"/>
        </w:rPr>
        <w:t>Z</w:t>
      </w:r>
      <w:r w:rsidRPr="002E4BFA">
        <w:rPr>
          <w:rFonts w:ascii="Calibri" w:eastAsia="HiddenHorzOCR" w:hAnsi="Calibri" w:cs="Calibri"/>
          <w:bCs/>
          <w:sz w:val="22"/>
          <w:szCs w:val="22"/>
        </w:rPr>
        <w:t>mluvy</w:t>
      </w:r>
      <w:r w:rsidR="00C4219D" w:rsidRPr="002E4BFA">
        <w:rPr>
          <w:rFonts w:ascii="Calibri" w:eastAsia="HiddenHorzOCR" w:hAnsi="Calibri" w:cs="Calibri"/>
          <w:bCs/>
          <w:sz w:val="22"/>
          <w:szCs w:val="22"/>
        </w:rPr>
        <w:t xml:space="preserve"> KB</w:t>
      </w:r>
      <w:r w:rsidRPr="002E4BFA">
        <w:rPr>
          <w:rFonts w:ascii="Calibri" w:eastAsia="HiddenHorzOCR" w:hAnsi="Calibri" w:cs="Calibri"/>
          <w:bCs/>
          <w:sz w:val="22"/>
          <w:szCs w:val="22"/>
        </w:rPr>
        <w:t>.</w:t>
      </w:r>
    </w:p>
    <w:p w14:paraId="7519F095" w14:textId="77777777" w:rsidR="00616AC1" w:rsidRPr="002E4BFA" w:rsidRDefault="00616AC1" w:rsidP="00616AC1">
      <w:pPr>
        <w:pStyle w:val="l17"/>
        <w:rPr>
          <w:rFonts w:ascii="Calibri" w:hAnsi="Calibri" w:cs="Calibri"/>
          <w:b/>
          <w:sz w:val="22"/>
          <w:szCs w:val="22"/>
        </w:rPr>
      </w:pPr>
    </w:p>
    <w:p w14:paraId="7F2F8095" w14:textId="77777777" w:rsidR="00FE2A08" w:rsidRPr="002E4BFA" w:rsidRDefault="00FE2A08" w:rsidP="00616AC1">
      <w:pPr>
        <w:pStyle w:val="l17"/>
        <w:rPr>
          <w:rFonts w:ascii="Calibri" w:hAnsi="Calibri" w:cs="Calibri"/>
          <w:b/>
          <w:sz w:val="22"/>
          <w:szCs w:val="22"/>
        </w:rPr>
      </w:pPr>
    </w:p>
    <w:p w14:paraId="5C64D4A1" w14:textId="77777777" w:rsidR="00616AC1" w:rsidRPr="002E4BFA" w:rsidRDefault="00616AC1" w:rsidP="00616AC1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>Článok X.</w:t>
      </w:r>
    </w:p>
    <w:p w14:paraId="233E121C" w14:textId="77777777" w:rsidR="00616AC1" w:rsidRPr="002E4BFA" w:rsidRDefault="00616AC1" w:rsidP="00616AC1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>KONTAKTNÉ OSOBY NA ÚSEKU KYBERNETICKEJ BEZPEČNOSTI</w:t>
      </w:r>
    </w:p>
    <w:p w14:paraId="1F498C0C" w14:textId="77777777" w:rsidR="00616AC1" w:rsidRPr="002E4BFA" w:rsidRDefault="00616AC1" w:rsidP="00616AC1">
      <w:pPr>
        <w:pStyle w:val="l17"/>
        <w:jc w:val="left"/>
        <w:rPr>
          <w:rFonts w:ascii="Calibri" w:hAnsi="Calibri" w:cs="Calibri"/>
          <w:b/>
          <w:sz w:val="22"/>
          <w:szCs w:val="22"/>
        </w:rPr>
      </w:pPr>
    </w:p>
    <w:p w14:paraId="638E73F6" w14:textId="56A0F91F" w:rsidR="00B66E4E" w:rsidRPr="002E4BFA" w:rsidRDefault="00665C0F" w:rsidP="00D775FF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120"/>
        <w:ind w:left="425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Zhotoviteľ</w:t>
      </w:r>
      <w:r w:rsidR="00F6621E" w:rsidRPr="002E4BFA">
        <w:rPr>
          <w:rFonts w:ascii="Calibri" w:hAnsi="Calibri" w:cs="Calibri"/>
          <w:sz w:val="22"/>
          <w:szCs w:val="22"/>
        </w:rPr>
        <w:t xml:space="preserve"> </w:t>
      </w:r>
      <w:r w:rsidR="00B66E4E" w:rsidRPr="002E4BFA">
        <w:rPr>
          <w:rFonts w:ascii="Calibri" w:hAnsi="Calibri" w:cs="Calibri"/>
          <w:sz w:val="22"/>
          <w:szCs w:val="22"/>
        </w:rPr>
        <w:t xml:space="preserve">sa zaväzuje komunikovať pri plnení povinností podľa tejto Zmluvy KB </w:t>
      </w:r>
      <w:r w:rsidR="00B66E4E" w:rsidRPr="002E4BFA">
        <w:rPr>
          <w:rFonts w:ascii="Calibri" w:hAnsi="Calibri" w:cs="Calibri"/>
          <w:sz w:val="22"/>
          <w:szCs w:val="22"/>
        </w:rPr>
        <w:br/>
        <w:t xml:space="preserve">s Prevádzkovateľom základnej služby spôsobom určeným Prevádzkovateľom základnej služby, </w:t>
      </w:r>
      <w:proofErr w:type="spellStart"/>
      <w:r w:rsidR="00B66E4E" w:rsidRPr="002E4BFA">
        <w:rPr>
          <w:rFonts w:ascii="Calibri" w:hAnsi="Calibri" w:cs="Calibri"/>
          <w:sz w:val="22"/>
          <w:szCs w:val="22"/>
        </w:rPr>
        <w:t>t.j</w:t>
      </w:r>
      <w:proofErr w:type="spellEnd"/>
      <w:r w:rsidR="00B66E4E" w:rsidRPr="002E4BFA">
        <w:rPr>
          <w:rFonts w:ascii="Calibri" w:hAnsi="Calibri" w:cs="Calibri"/>
          <w:sz w:val="22"/>
          <w:szCs w:val="22"/>
        </w:rPr>
        <w:t>. v zmysle komunikačnej matice. Zhotoviteľ je povinný zabezpečiť technické a organizačné podmienky na zabezpečený (šifrovaný) prenos informácií, napríklad prostredníctvom PGP šifrovania</w:t>
      </w:r>
      <w:r w:rsidR="008307D0" w:rsidRPr="002E4BFA">
        <w:rPr>
          <w:rFonts w:ascii="Calibri" w:hAnsi="Calibri" w:cs="Calibri"/>
          <w:sz w:val="22"/>
          <w:szCs w:val="22"/>
        </w:rPr>
        <w:t xml:space="preserve"> alebo šifrovaním príloh formou ZIP ( AES-256)</w:t>
      </w:r>
      <w:r w:rsidR="00B66E4E" w:rsidRPr="002E4BFA">
        <w:rPr>
          <w:rFonts w:ascii="Calibri" w:hAnsi="Calibri" w:cs="Calibri"/>
          <w:sz w:val="22"/>
          <w:szCs w:val="22"/>
        </w:rPr>
        <w:t>, a to najmä pri komunikácii týkajúcej sa citlivých záležitostí, ako je riešenie bezpečnostných incidentov alebo poskytovanie podkladov obsahujúcich chránené informácie podľa klasifikácie informácií Prevádzkovateľa základnej služby.</w:t>
      </w:r>
    </w:p>
    <w:p w14:paraId="6B0388C5" w14:textId="78820D20" w:rsidR="00616AC1" w:rsidRPr="002E4BFA" w:rsidRDefault="00233A1B" w:rsidP="00D775FF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120"/>
        <w:ind w:left="425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Prevádzkovateľ základnej služby</w:t>
      </w:r>
      <w:r w:rsidR="00616AC1" w:rsidRPr="002E4BFA">
        <w:rPr>
          <w:rFonts w:ascii="Calibri" w:hAnsi="Calibri" w:cs="Calibri"/>
          <w:sz w:val="22"/>
          <w:szCs w:val="22"/>
        </w:rPr>
        <w:t xml:space="preserve"> určuje kontaktné osoby pre komunikáciu</w:t>
      </w:r>
      <w:r w:rsidR="006C1524" w:rsidRPr="002E4BFA">
        <w:rPr>
          <w:rFonts w:ascii="Calibri" w:hAnsi="Calibri" w:cs="Calibri"/>
          <w:sz w:val="22"/>
          <w:szCs w:val="22"/>
        </w:rPr>
        <w:t xml:space="preserve"> </w:t>
      </w:r>
      <w:r w:rsidR="00616AC1" w:rsidRPr="002E4BFA">
        <w:rPr>
          <w:rFonts w:ascii="Calibri" w:hAnsi="Calibri" w:cs="Calibri"/>
          <w:sz w:val="22"/>
          <w:szCs w:val="22"/>
        </w:rPr>
        <w:t xml:space="preserve">s </w:t>
      </w:r>
      <w:r w:rsidR="00C2571C" w:rsidRPr="002E4BFA">
        <w:rPr>
          <w:rFonts w:ascii="Calibri" w:hAnsi="Calibri" w:cs="Calibri"/>
          <w:sz w:val="22"/>
          <w:szCs w:val="22"/>
        </w:rPr>
        <w:t>Zhotoviteľom</w:t>
      </w:r>
      <w:r w:rsidR="00616AC1" w:rsidRPr="002E4BFA">
        <w:rPr>
          <w:rFonts w:ascii="Calibri" w:hAnsi="Calibri" w:cs="Calibri"/>
          <w:sz w:val="22"/>
          <w:szCs w:val="22"/>
        </w:rPr>
        <w:t xml:space="preserve"> na úseku kybernetickej bezpečnosti v </w:t>
      </w:r>
      <w:r w:rsidR="00616AC1" w:rsidRPr="002E4BFA">
        <w:rPr>
          <w:rFonts w:ascii="Calibri" w:hAnsi="Calibri" w:cs="Calibri"/>
          <w:bCs/>
          <w:sz w:val="22"/>
          <w:szCs w:val="22"/>
        </w:rPr>
        <w:t xml:space="preserve">prílohe č. 1 tejto </w:t>
      </w:r>
      <w:r w:rsidR="00EB1B67" w:rsidRPr="002E4BFA">
        <w:rPr>
          <w:rFonts w:ascii="Calibri" w:hAnsi="Calibri" w:cs="Calibri"/>
          <w:bCs/>
          <w:sz w:val="22"/>
          <w:szCs w:val="22"/>
        </w:rPr>
        <w:t>Z</w:t>
      </w:r>
      <w:r w:rsidR="00616AC1" w:rsidRPr="002E4BFA">
        <w:rPr>
          <w:rFonts w:ascii="Calibri" w:hAnsi="Calibri" w:cs="Calibri"/>
          <w:bCs/>
          <w:sz w:val="22"/>
          <w:szCs w:val="22"/>
        </w:rPr>
        <w:t>mluvy</w:t>
      </w:r>
      <w:r w:rsidR="00EB1B67" w:rsidRPr="002E4BFA">
        <w:rPr>
          <w:rFonts w:ascii="Calibri" w:hAnsi="Calibri" w:cs="Calibri"/>
          <w:bCs/>
          <w:sz w:val="22"/>
          <w:szCs w:val="22"/>
        </w:rPr>
        <w:t xml:space="preserve"> KB</w:t>
      </w:r>
      <w:r w:rsidR="00616AC1" w:rsidRPr="002E4BFA">
        <w:rPr>
          <w:rFonts w:ascii="Calibri" w:hAnsi="Calibri" w:cs="Calibri"/>
          <w:bCs/>
          <w:sz w:val="22"/>
          <w:szCs w:val="22"/>
        </w:rPr>
        <w:t>.</w:t>
      </w:r>
    </w:p>
    <w:p w14:paraId="01A2D6B2" w14:textId="77777777" w:rsidR="00616AC1" w:rsidRPr="002E4BFA" w:rsidRDefault="00665C0F" w:rsidP="00D775FF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120"/>
        <w:ind w:left="425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Zhotoviteľ</w:t>
      </w:r>
      <w:r w:rsidR="00F6621E" w:rsidRPr="002E4BFA">
        <w:rPr>
          <w:rFonts w:ascii="Calibri" w:hAnsi="Calibri" w:cs="Calibri"/>
          <w:sz w:val="22"/>
          <w:szCs w:val="22"/>
        </w:rPr>
        <w:t xml:space="preserve"> </w:t>
      </w:r>
      <w:r w:rsidR="00616AC1" w:rsidRPr="002E4BFA">
        <w:rPr>
          <w:rFonts w:ascii="Calibri" w:hAnsi="Calibri" w:cs="Calibri"/>
          <w:sz w:val="22"/>
          <w:szCs w:val="22"/>
        </w:rPr>
        <w:t>určuje kontaktné osoby pre komunikáciu s</w:t>
      </w:r>
      <w:r w:rsidR="006C1524" w:rsidRPr="002E4BFA">
        <w:rPr>
          <w:rFonts w:ascii="Calibri" w:hAnsi="Calibri" w:cs="Calibri"/>
          <w:sz w:val="22"/>
          <w:szCs w:val="22"/>
        </w:rPr>
        <w:t> </w:t>
      </w:r>
      <w:r w:rsidR="00616AC1" w:rsidRPr="002E4BFA">
        <w:rPr>
          <w:rFonts w:ascii="Calibri" w:hAnsi="Calibri" w:cs="Calibri"/>
          <w:sz w:val="22"/>
          <w:szCs w:val="22"/>
        </w:rPr>
        <w:t>Prevádzkovateľom</w:t>
      </w:r>
      <w:r w:rsidR="006C1524" w:rsidRPr="002E4BFA">
        <w:rPr>
          <w:rFonts w:ascii="Calibri" w:hAnsi="Calibri" w:cs="Calibri"/>
          <w:sz w:val="22"/>
          <w:szCs w:val="22"/>
        </w:rPr>
        <w:t xml:space="preserve"> </w:t>
      </w:r>
      <w:r w:rsidR="00616AC1" w:rsidRPr="002E4BFA">
        <w:rPr>
          <w:rFonts w:ascii="Calibri" w:hAnsi="Calibri" w:cs="Calibri"/>
          <w:sz w:val="22"/>
          <w:szCs w:val="22"/>
        </w:rPr>
        <w:t>základnej služby na úseku kybernetickej bezpečnosti v </w:t>
      </w:r>
      <w:r w:rsidR="00616AC1" w:rsidRPr="002E4BFA">
        <w:rPr>
          <w:rFonts w:ascii="Calibri" w:hAnsi="Calibri" w:cs="Calibri"/>
          <w:bCs/>
          <w:sz w:val="22"/>
          <w:szCs w:val="22"/>
        </w:rPr>
        <w:t xml:space="preserve">prílohe č. 1 tejto </w:t>
      </w:r>
      <w:r w:rsidR="00EB1B67" w:rsidRPr="002E4BFA">
        <w:rPr>
          <w:rFonts w:ascii="Calibri" w:hAnsi="Calibri" w:cs="Calibri"/>
          <w:bCs/>
          <w:sz w:val="22"/>
          <w:szCs w:val="22"/>
        </w:rPr>
        <w:t>Z</w:t>
      </w:r>
      <w:r w:rsidR="00616AC1" w:rsidRPr="002E4BFA">
        <w:rPr>
          <w:rFonts w:ascii="Calibri" w:hAnsi="Calibri" w:cs="Calibri"/>
          <w:bCs/>
          <w:sz w:val="22"/>
          <w:szCs w:val="22"/>
        </w:rPr>
        <w:t>mluvy</w:t>
      </w:r>
      <w:r w:rsidR="007664DC" w:rsidRPr="002E4BFA">
        <w:rPr>
          <w:rFonts w:ascii="Calibri" w:hAnsi="Calibri" w:cs="Calibri"/>
          <w:bCs/>
          <w:sz w:val="22"/>
          <w:szCs w:val="22"/>
        </w:rPr>
        <w:t xml:space="preserve"> KB</w:t>
      </w:r>
      <w:r w:rsidR="00616AC1" w:rsidRPr="002E4BFA">
        <w:rPr>
          <w:rFonts w:ascii="Calibri" w:hAnsi="Calibri" w:cs="Calibri"/>
          <w:bCs/>
          <w:sz w:val="22"/>
          <w:szCs w:val="22"/>
        </w:rPr>
        <w:t>.</w:t>
      </w:r>
    </w:p>
    <w:p w14:paraId="5F131825" w14:textId="77777777" w:rsidR="00616AC1" w:rsidRPr="002E4BFA" w:rsidRDefault="00616AC1" w:rsidP="00D775FF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120"/>
        <w:ind w:left="425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Kontaktné osoby podľa </w:t>
      </w:r>
      <w:r w:rsidRPr="002E4BFA">
        <w:rPr>
          <w:rFonts w:ascii="Calibri" w:hAnsi="Calibri" w:cs="Calibri"/>
          <w:bCs/>
          <w:sz w:val="22"/>
          <w:szCs w:val="22"/>
        </w:rPr>
        <w:t xml:space="preserve">prílohy č. 1 tejto </w:t>
      </w:r>
      <w:r w:rsidR="00EB1B67" w:rsidRPr="002E4BFA">
        <w:rPr>
          <w:rFonts w:ascii="Calibri" w:hAnsi="Calibri" w:cs="Calibri"/>
          <w:bCs/>
          <w:sz w:val="22"/>
          <w:szCs w:val="22"/>
        </w:rPr>
        <w:t>Z</w:t>
      </w:r>
      <w:r w:rsidRPr="002E4BFA">
        <w:rPr>
          <w:rFonts w:ascii="Calibri" w:hAnsi="Calibri" w:cs="Calibri"/>
          <w:bCs/>
          <w:sz w:val="22"/>
          <w:szCs w:val="22"/>
        </w:rPr>
        <w:t xml:space="preserve">mluvy </w:t>
      </w:r>
      <w:r w:rsidR="00EB1B67" w:rsidRPr="002E4BFA">
        <w:rPr>
          <w:rFonts w:ascii="Calibri" w:hAnsi="Calibri" w:cs="Calibri"/>
          <w:bCs/>
          <w:sz w:val="22"/>
          <w:szCs w:val="22"/>
        </w:rPr>
        <w:t>KB</w:t>
      </w:r>
      <w:r w:rsidRPr="002E4BFA">
        <w:rPr>
          <w:rFonts w:ascii="Calibri" w:hAnsi="Calibri" w:cs="Calibri"/>
          <w:sz w:val="22"/>
          <w:szCs w:val="22"/>
        </w:rPr>
        <w:t xml:space="preserve"> môže príslušná zmluvná strana zmeniť, ak oznámi novú kontaktnú osobu druhej zmluvnej strane v písomnej forme;</w:t>
      </w:r>
      <w:r w:rsidR="006C1524" w:rsidRPr="002E4BFA">
        <w:rPr>
          <w:rFonts w:ascii="Calibri" w:hAnsi="Calibri" w:cs="Calibri"/>
          <w:sz w:val="22"/>
          <w:szCs w:val="22"/>
        </w:rPr>
        <w:t xml:space="preserve"> </w:t>
      </w:r>
      <w:r w:rsidRPr="002E4BFA">
        <w:rPr>
          <w:rFonts w:ascii="Calibri" w:hAnsi="Calibri" w:cs="Calibri"/>
          <w:sz w:val="22"/>
          <w:szCs w:val="22"/>
        </w:rPr>
        <w:t xml:space="preserve">na platnosť takejto zmeny sa nevyžaduje uzatvorenie dodatku k tejto </w:t>
      </w:r>
      <w:r w:rsidR="004E27B7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mluve</w:t>
      </w:r>
      <w:r w:rsidR="004E27B7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>.</w:t>
      </w:r>
      <w:r w:rsidR="006C1524" w:rsidRPr="002E4BFA">
        <w:rPr>
          <w:rFonts w:ascii="Calibri" w:hAnsi="Calibri" w:cs="Calibri"/>
          <w:sz w:val="22"/>
          <w:szCs w:val="22"/>
        </w:rPr>
        <w:t xml:space="preserve"> </w:t>
      </w:r>
      <w:r w:rsidRPr="002E4BFA">
        <w:rPr>
          <w:rFonts w:ascii="Calibri" w:hAnsi="Calibri" w:cs="Calibri"/>
          <w:sz w:val="22"/>
          <w:szCs w:val="22"/>
        </w:rPr>
        <w:t xml:space="preserve">Pre oznamovanie novej kontaktnej osoby sa použijú ustanovenia </w:t>
      </w:r>
      <w:r w:rsidR="00EB1B67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EB1B67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o doručovaní. </w:t>
      </w:r>
    </w:p>
    <w:p w14:paraId="7A922718" w14:textId="77777777" w:rsidR="00616AC1" w:rsidRPr="002E4BFA" w:rsidRDefault="00616AC1" w:rsidP="00616AC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3F2BF59" w14:textId="77777777" w:rsidR="00616AC1" w:rsidRPr="002E4BFA" w:rsidRDefault="00616AC1" w:rsidP="00616AC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2A3AE72" w14:textId="77777777" w:rsidR="00616AC1" w:rsidRPr="002E4BFA" w:rsidRDefault="00616AC1" w:rsidP="00616AC1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>Článok XI.</w:t>
      </w:r>
    </w:p>
    <w:p w14:paraId="7C682194" w14:textId="77777777" w:rsidR="00616AC1" w:rsidRPr="002E4BFA" w:rsidRDefault="00616AC1" w:rsidP="00616AC1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>SPOLOČNÉ USTANOVENIA</w:t>
      </w:r>
    </w:p>
    <w:p w14:paraId="41DD269F" w14:textId="77777777" w:rsidR="00616AC1" w:rsidRPr="002E4BFA" w:rsidRDefault="00616AC1" w:rsidP="00616AC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C1F8557" w14:textId="77777777" w:rsidR="00616AC1" w:rsidRPr="002E4BFA" w:rsidRDefault="00665C0F" w:rsidP="00D775F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Zhotoviteľ</w:t>
      </w:r>
      <w:r w:rsidR="00F6621E" w:rsidRPr="002E4BFA">
        <w:rPr>
          <w:rFonts w:ascii="Calibri" w:hAnsi="Calibri" w:cs="Calibri"/>
          <w:sz w:val="22"/>
          <w:szCs w:val="22"/>
        </w:rPr>
        <w:t xml:space="preserve"> </w:t>
      </w:r>
      <w:r w:rsidR="00616AC1" w:rsidRPr="002E4BFA">
        <w:rPr>
          <w:rFonts w:ascii="Calibri" w:hAnsi="Calibri" w:cs="Calibri"/>
          <w:sz w:val="22"/>
          <w:szCs w:val="22"/>
        </w:rPr>
        <w:t xml:space="preserve">sa zaväzuje plniť povinnosti podľa tejto </w:t>
      </w:r>
      <w:r w:rsidR="0090765F" w:rsidRPr="002E4BFA">
        <w:rPr>
          <w:rFonts w:ascii="Calibri" w:hAnsi="Calibri" w:cs="Calibri"/>
          <w:sz w:val="22"/>
          <w:szCs w:val="22"/>
        </w:rPr>
        <w:t>Z</w:t>
      </w:r>
      <w:r w:rsidR="00616AC1" w:rsidRPr="002E4BFA">
        <w:rPr>
          <w:rFonts w:ascii="Calibri" w:hAnsi="Calibri" w:cs="Calibri"/>
          <w:sz w:val="22"/>
          <w:szCs w:val="22"/>
        </w:rPr>
        <w:t>mluvy</w:t>
      </w:r>
      <w:r w:rsidR="0090765F" w:rsidRPr="002E4BFA">
        <w:rPr>
          <w:rFonts w:ascii="Calibri" w:hAnsi="Calibri" w:cs="Calibri"/>
          <w:sz w:val="22"/>
          <w:szCs w:val="22"/>
        </w:rPr>
        <w:t xml:space="preserve"> KB</w:t>
      </w:r>
      <w:r w:rsidR="00616AC1" w:rsidRPr="002E4BFA">
        <w:rPr>
          <w:rFonts w:ascii="Calibri" w:hAnsi="Calibri" w:cs="Calibri"/>
          <w:sz w:val="22"/>
          <w:szCs w:val="22"/>
        </w:rPr>
        <w:t xml:space="preserve"> v súlade so </w:t>
      </w:r>
      <w:proofErr w:type="spellStart"/>
      <w:r w:rsidR="00FE2A08" w:rsidRPr="002E4BFA">
        <w:rPr>
          <w:rFonts w:ascii="Calibri" w:eastAsia="HiddenHorzOCR" w:hAnsi="Calibri" w:cs="Calibri"/>
          <w:bCs/>
          <w:sz w:val="22"/>
          <w:szCs w:val="22"/>
        </w:rPr>
        <w:t>ZoKB</w:t>
      </w:r>
      <w:proofErr w:type="spellEnd"/>
      <w:r w:rsidR="00616AC1" w:rsidRPr="002E4BFA">
        <w:rPr>
          <w:rFonts w:ascii="Calibri" w:hAnsi="Calibri" w:cs="Calibri"/>
          <w:sz w:val="22"/>
          <w:szCs w:val="22"/>
        </w:rPr>
        <w:t xml:space="preserve"> a jeho vykonávacími predpismi</w:t>
      </w:r>
      <w:r w:rsidR="0090765F" w:rsidRPr="002E4BFA">
        <w:rPr>
          <w:rFonts w:ascii="Calibri" w:hAnsi="Calibri" w:cs="Calibri"/>
          <w:sz w:val="22"/>
          <w:szCs w:val="22"/>
        </w:rPr>
        <w:t xml:space="preserve"> ostatnej platnej legislatívy</w:t>
      </w:r>
      <w:r w:rsidR="00616AC1" w:rsidRPr="002E4BFA">
        <w:rPr>
          <w:rFonts w:ascii="Calibri" w:hAnsi="Calibri" w:cs="Calibri"/>
          <w:sz w:val="22"/>
          <w:szCs w:val="22"/>
        </w:rPr>
        <w:t>, vrátane všeobecných bezpečnostných opatrení, bezpečnostných štandardov, znalostných štandardov v oblasti kybernetickej bezpečnosti a identifikačných kritérií pre jednotlivé kategórie kybernetických bezpečnostných incidentov, ďalej operačnými postupmi, metodikami, politikami správania sa v kybernetickom priestore, zásadami predchádzania kybernetickým bezpečnostným incidentom a zásadami riešenia kybernetických bezpečnostných incidentov, ktoré vydáva Národný bezpečnostný úrad v oblasti kybernetickej bezpečnosti.</w:t>
      </w:r>
    </w:p>
    <w:p w14:paraId="404B43CE" w14:textId="39EC3A7F" w:rsidR="00616AC1" w:rsidRPr="002E4BFA" w:rsidRDefault="00665C0F" w:rsidP="00D775F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libri" w:eastAsia="HiddenHorzOCR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Zhotoviteľ</w:t>
      </w:r>
      <w:r w:rsidR="00F6621E" w:rsidRPr="002E4BFA">
        <w:rPr>
          <w:rFonts w:ascii="Calibri" w:hAnsi="Calibri" w:cs="Calibri"/>
          <w:sz w:val="22"/>
          <w:szCs w:val="22"/>
        </w:rPr>
        <w:t xml:space="preserve"> </w:t>
      </w:r>
      <w:r w:rsidR="00616AC1" w:rsidRPr="002E4BFA">
        <w:rPr>
          <w:rFonts w:ascii="Calibri" w:hAnsi="Calibri" w:cs="Calibri"/>
          <w:sz w:val="22"/>
          <w:szCs w:val="22"/>
        </w:rPr>
        <w:t xml:space="preserve">sa zaväzuje spracovávať informácie, ktoré by mohli mať vplyv na </w:t>
      </w:r>
      <w:r w:rsidR="00D95C2C" w:rsidRPr="002E4BFA">
        <w:rPr>
          <w:rFonts w:ascii="Calibri" w:hAnsi="Calibri" w:cs="Calibri"/>
          <w:sz w:val="22"/>
          <w:szCs w:val="22"/>
        </w:rPr>
        <w:t xml:space="preserve">kritickú </w:t>
      </w:r>
      <w:r w:rsidR="00616AC1" w:rsidRPr="002E4BFA">
        <w:rPr>
          <w:rFonts w:ascii="Calibri" w:hAnsi="Calibri" w:cs="Calibri"/>
          <w:sz w:val="22"/>
          <w:szCs w:val="22"/>
        </w:rPr>
        <w:t xml:space="preserve">základnú službu </w:t>
      </w:r>
      <w:r w:rsidR="00233A1B" w:rsidRPr="002E4BFA">
        <w:rPr>
          <w:rFonts w:ascii="Calibri" w:hAnsi="Calibri" w:cs="Calibri"/>
          <w:sz w:val="22"/>
          <w:szCs w:val="22"/>
        </w:rPr>
        <w:t xml:space="preserve">Prevádzkovateľa </w:t>
      </w:r>
      <w:r w:rsidR="002F2E4F">
        <w:rPr>
          <w:rFonts w:ascii="Calibri" w:hAnsi="Calibri" w:cs="Calibri"/>
          <w:sz w:val="22"/>
          <w:szCs w:val="22"/>
        </w:rPr>
        <w:t xml:space="preserve">kritickej </w:t>
      </w:r>
      <w:r w:rsidR="00233A1B" w:rsidRPr="002E4BFA">
        <w:rPr>
          <w:rFonts w:ascii="Calibri" w:hAnsi="Calibri" w:cs="Calibri"/>
          <w:sz w:val="22"/>
          <w:szCs w:val="22"/>
        </w:rPr>
        <w:t>základnej služby</w:t>
      </w:r>
      <w:r w:rsidR="00616AC1" w:rsidRPr="002E4BFA">
        <w:rPr>
          <w:rFonts w:ascii="Calibri" w:hAnsi="Calibri" w:cs="Calibri"/>
          <w:sz w:val="22"/>
          <w:szCs w:val="22"/>
        </w:rPr>
        <w:t xml:space="preserve">, alebo ktoré by sa mohli týkať kybernetickej bezpečnosti sietí a informačných systémov </w:t>
      </w:r>
      <w:r w:rsidR="00233A1B" w:rsidRPr="002E4BFA">
        <w:rPr>
          <w:rFonts w:ascii="Calibri" w:hAnsi="Calibri" w:cs="Calibri"/>
          <w:sz w:val="22"/>
          <w:szCs w:val="22"/>
        </w:rPr>
        <w:t>Prevádzkovateľa kritickej základnej služby</w:t>
      </w:r>
      <w:r w:rsidR="00616AC1" w:rsidRPr="002E4BFA">
        <w:rPr>
          <w:rFonts w:ascii="Calibri" w:hAnsi="Calibri" w:cs="Calibri"/>
          <w:sz w:val="22"/>
          <w:szCs w:val="22"/>
        </w:rPr>
        <w:t xml:space="preserve"> tak, aby nebola narušená ich dostupnosť, dôvernosť, autentickosť a integrita.</w:t>
      </w:r>
    </w:p>
    <w:p w14:paraId="22751094" w14:textId="77777777" w:rsidR="00D95C2C" w:rsidRPr="002E4BFA" w:rsidRDefault="00665C0F" w:rsidP="00D775F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lastRenderedPageBreak/>
        <w:t>Zhotoviteľ</w:t>
      </w:r>
      <w:r w:rsidR="00F6621E" w:rsidRPr="002E4BFA">
        <w:rPr>
          <w:rFonts w:ascii="Calibri" w:hAnsi="Calibri" w:cs="Calibri"/>
          <w:sz w:val="22"/>
          <w:szCs w:val="22"/>
        </w:rPr>
        <w:t xml:space="preserve"> </w:t>
      </w:r>
      <w:r w:rsidR="00616AC1" w:rsidRPr="002E4BFA">
        <w:rPr>
          <w:rFonts w:ascii="Calibri" w:hAnsi="Calibri" w:cs="Calibri"/>
          <w:sz w:val="22"/>
          <w:szCs w:val="22"/>
        </w:rPr>
        <w:t xml:space="preserve">sa zaväzuje mať umiestnenú svoju dokumentáciu, informačné systémy a ostatné informačno-komunikačné technológie, ktoré sa týkajú plnenia povinností podľa tejto </w:t>
      </w:r>
      <w:r w:rsidR="00627D0A" w:rsidRPr="002E4BFA">
        <w:rPr>
          <w:rFonts w:ascii="Calibri" w:hAnsi="Calibri" w:cs="Calibri"/>
          <w:sz w:val="22"/>
          <w:szCs w:val="22"/>
        </w:rPr>
        <w:t>Z</w:t>
      </w:r>
      <w:r w:rsidR="00616AC1" w:rsidRPr="002E4BFA">
        <w:rPr>
          <w:rFonts w:ascii="Calibri" w:hAnsi="Calibri" w:cs="Calibri"/>
          <w:sz w:val="22"/>
          <w:szCs w:val="22"/>
        </w:rPr>
        <w:t>mluvy</w:t>
      </w:r>
      <w:r w:rsidR="00627D0A" w:rsidRPr="002E4BFA">
        <w:rPr>
          <w:rFonts w:ascii="Calibri" w:hAnsi="Calibri" w:cs="Calibri"/>
          <w:sz w:val="22"/>
          <w:szCs w:val="22"/>
        </w:rPr>
        <w:t xml:space="preserve"> KB</w:t>
      </w:r>
      <w:r w:rsidR="00616AC1" w:rsidRPr="002E4BFA">
        <w:rPr>
          <w:rFonts w:ascii="Calibri" w:hAnsi="Calibri" w:cs="Calibri"/>
          <w:sz w:val="22"/>
          <w:szCs w:val="22"/>
        </w:rPr>
        <w:t xml:space="preserve"> na  zabezpečenom priestore tak, aby nebola narušená ich dôvernosť, autentickosť a integrita.</w:t>
      </w:r>
    </w:p>
    <w:p w14:paraId="0009AFF9" w14:textId="77777777" w:rsidR="00616AC1" w:rsidRPr="002E4BFA" w:rsidRDefault="00665C0F" w:rsidP="00D775F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  <w:lang w:eastAsia="sk-SK"/>
        </w:rPr>
        <w:t>Zhotoviteľ</w:t>
      </w:r>
      <w:r w:rsidR="00F6621E" w:rsidRPr="002E4BFA">
        <w:rPr>
          <w:rFonts w:ascii="Calibri" w:hAnsi="Calibri" w:cs="Calibri"/>
          <w:sz w:val="22"/>
          <w:szCs w:val="22"/>
          <w:lang w:eastAsia="sk-SK"/>
        </w:rPr>
        <w:t xml:space="preserve"> </w:t>
      </w:r>
      <w:r w:rsidR="00616AC1" w:rsidRPr="002E4BFA">
        <w:rPr>
          <w:rFonts w:ascii="Calibri" w:hAnsi="Calibri" w:cs="Calibri"/>
          <w:sz w:val="22"/>
          <w:szCs w:val="22"/>
          <w:lang w:eastAsia="sk-SK"/>
        </w:rPr>
        <w:t xml:space="preserve">sa zaväzuje dokumentovať svoju činnosť podľa tejto </w:t>
      </w:r>
      <w:r w:rsidR="00627D0A" w:rsidRPr="002E4BFA">
        <w:rPr>
          <w:rFonts w:ascii="Calibri" w:hAnsi="Calibri" w:cs="Calibri"/>
          <w:sz w:val="22"/>
          <w:szCs w:val="22"/>
          <w:lang w:eastAsia="sk-SK"/>
        </w:rPr>
        <w:t>Z</w:t>
      </w:r>
      <w:r w:rsidR="00616AC1" w:rsidRPr="002E4BFA">
        <w:rPr>
          <w:rFonts w:ascii="Calibri" w:hAnsi="Calibri" w:cs="Calibri"/>
          <w:sz w:val="22"/>
          <w:szCs w:val="22"/>
          <w:lang w:eastAsia="sk-SK"/>
        </w:rPr>
        <w:t>mluvy</w:t>
      </w:r>
      <w:r w:rsidR="00627D0A" w:rsidRPr="002E4BFA">
        <w:rPr>
          <w:rFonts w:ascii="Calibri" w:hAnsi="Calibri" w:cs="Calibri"/>
          <w:sz w:val="22"/>
          <w:szCs w:val="22"/>
          <w:lang w:eastAsia="sk-SK"/>
        </w:rPr>
        <w:t xml:space="preserve"> KB</w:t>
      </w:r>
      <w:r w:rsidR="0057348E" w:rsidRPr="002E4BFA">
        <w:rPr>
          <w:rFonts w:ascii="Calibri" w:hAnsi="Calibri" w:cs="Calibri"/>
          <w:sz w:val="22"/>
          <w:szCs w:val="22"/>
          <w:lang w:eastAsia="sk-SK"/>
        </w:rPr>
        <w:t>.</w:t>
      </w:r>
      <w:r w:rsidR="00721AA3" w:rsidRPr="002E4BFA">
        <w:rPr>
          <w:rFonts w:ascii="Calibri" w:hAnsi="Calibri" w:cs="Calibri"/>
          <w:sz w:val="22"/>
          <w:szCs w:val="22"/>
          <w:lang w:eastAsia="sk-SK"/>
        </w:rPr>
        <w:t xml:space="preserve">. </w:t>
      </w:r>
    </w:p>
    <w:p w14:paraId="0EB08B66" w14:textId="66466120" w:rsidR="00616AC1" w:rsidRPr="002E4BFA" w:rsidRDefault="00665C0F" w:rsidP="00D775FF">
      <w:pPr>
        <w:pStyle w:val="Odsekzoznamu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  <w:lang w:eastAsia="sk-SK"/>
        </w:rPr>
      </w:pPr>
      <w:bookmarkStart w:id="6" w:name="_Hlk177377361"/>
      <w:r w:rsidRPr="002E4BFA">
        <w:rPr>
          <w:rFonts w:ascii="Calibri" w:hAnsi="Calibri" w:cs="Calibri"/>
          <w:sz w:val="22"/>
          <w:szCs w:val="22"/>
          <w:lang w:eastAsia="sk-SK"/>
        </w:rPr>
        <w:t>Zhotoviteľ</w:t>
      </w:r>
      <w:r w:rsidR="00F6621E" w:rsidRPr="002E4BFA">
        <w:rPr>
          <w:rFonts w:ascii="Calibri" w:hAnsi="Calibri" w:cs="Calibri"/>
          <w:sz w:val="22"/>
          <w:szCs w:val="22"/>
          <w:lang w:eastAsia="sk-SK"/>
        </w:rPr>
        <w:t xml:space="preserve"> </w:t>
      </w:r>
      <w:r w:rsidR="00616AC1" w:rsidRPr="002E4BFA">
        <w:rPr>
          <w:rFonts w:ascii="Calibri" w:hAnsi="Calibri" w:cs="Calibri"/>
          <w:sz w:val="22"/>
          <w:szCs w:val="22"/>
          <w:lang w:eastAsia="sk-SK"/>
        </w:rPr>
        <w:t xml:space="preserve">sa zaväzuje plniť povinnosti podľa tejto </w:t>
      </w:r>
      <w:r w:rsidR="007C7030" w:rsidRPr="002E4BFA">
        <w:rPr>
          <w:rFonts w:ascii="Calibri" w:hAnsi="Calibri" w:cs="Calibri"/>
          <w:sz w:val="22"/>
          <w:szCs w:val="22"/>
          <w:lang w:eastAsia="sk-SK"/>
        </w:rPr>
        <w:t>Z</w:t>
      </w:r>
      <w:r w:rsidR="00616AC1" w:rsidRPr="002E4BFA">
        <w:rPr>
          <w:rFonts w:ascii="Calibri" w:hAnsi="Calibri" w:cs="Calibri"/>
          <w:sz w:val="22"/>
          <w:szCs w:val="22"/>
          <w:lang w:eastAsia="sk-SK"/>
        </w:rPr>
        <w:t>mluvy</w:t>
      </w:r>
      <w:r w:rsidR="007C7030" w:rsidRPr="002E4BFA">
        <w:rPr>
          <w:rFonts w:ascii="Calibri" w:hAnsi="Calibri" w:cs="Calibri"/>
          <w:sz w:val="22"/>
          <w:szCs w:val="22"/>
          <w:lang w:eastAsia="sk-SK"/>
        </w:rPr>
        <w:t xml:space="preserve"> KB</w:t>
      </w:r>
      <w:r w:rsidR="00616AC1" w:rsidRPr="002E4BFA">
        <w:rPr>
          <w:rFonts w:ascii="Calibri" w:hAnsi="Calibri" w:cs="Calibri"/>
          <w:sz w:val="22"/>
          <w:szCs w:val="22"/>
          <w:lang w:eastAsia="sk-SK"/>
        </w:rPr>
        <w:t xml:space="preserve"> bezodkladne</w:t>
      </w:r>
      <w:r w:rsidR="00B942BC" w:rsidRPr="002E4BFA">
        <w:rPr>
          <w:rFonts w:ascii="Calibri" w:hAnsi="Calibri" w:cs="Calibri"/>
          <w:sz w:val="22"/>
          <w:szCs w:val="22"/>
          <w:lang w:eastAsia="sk-SK"/>
        </w:rPr>
        <w:t xml:space="preserve"> </w:t>
      </w:r>
      <w:r w:rsidR="00F866D8" w:rsidRPr="002E4BFA">
        <w:rPr>
          <w:rFonts w:ascii="Calibri" w:hAnsi="Calibri" w:cs="Calibri"/>
          <w:sz w:val="22"/>
          <w:szCs w:val="22"/>
          <w:lang w:eastAsia="sk-SK"/>
        </w:rPr>
        <w:t>odo dňa</w:t>
      </w:r>
      <w:r w:rsidR="003457FD" w:rsidRPr="002E4BFA">
        <w:rPr>
          <w:rFonts w:ascii="Calibri" w:hAnsi="Calibri" w:cs="Calibri"/>
          <w:sz w:val="22"/>
          <w:szCs w:val="22"/>
          <w:lang w:eastAsia="sk-SK"/>
        </w:rPr>
        <w:t xml:space="preserve"> začiatku skúšobnej prevádzky bez účasti verejnosti v rámci objektov a systémov súvisiacich s dotknutou základnou službou, </w:t>
      </w:r>
      <w:r w:rsidR="00616AC1" w:rsidRPr="002E4BFA">
        <w:rPr>
          <w:rFonts w:ascii="Calibri" w:hAnsi="Calibri" w:cs="Calibri"/>
          <w:sz w:val="22"/>
          <w:szCs w:val="22"/>
          <w:lang w:eastAsia="sk-SK"/>
        </w:rPr>
        <w:t xml:space="preserve">pokiaľ to nie je v tejto </w:t>
      </w:r>
      <w:r w:rsidR="007C7030" w:rsidRPr="002E4BFA">
        <w:rPr>
          <w:rFonts w:ascii="Calibri" w:hAnsi="Calibri" w:cs="Calibri"/>
          <w:sz w:val="22"/>
          <w:szCs w:val="22"/>
          <w:lang w:eastAsia="sk-SK"/>
        </w:rPr>
        <w:t>Z</w:t>
      </w:r>
      <w:r w:rsidR="00616AC1" w:rsidRPr="002E4BFA">
        <w:rPr>
          <w:rFonts w:ascii="Calibri" w:hAnsi="Calibri" w:cs="Calibri"/>
          <w:sz w:val="22"/>
          <w:szCs w:val="22"/>
          <w:lang w:eastAsia="sk-SK"/>
        </w:rPr>
        <w:t>mluve</w:t>
      </w:r>
      <w:r w:rsidR="007C7030" w:rsidRPr="002E4BFA">
        <w:rPr>
          <w:rFonts w:ascii="Calibri" w:hAnsi="Calibri" w:cs="Calibri"/>
          <w:sz w:val="22"/>
          <w:szCs w:val="22"/>
          <w:lang w:eastAsia="sk-SK"/>
        </w:rPr>
        <w:t xml:space="preserve"> KB</w:t>
      </w:r>
      <w:r w:rsidR="00616AC1" w:rsidRPr="002E4BFA">
        <w:rPr>
          <w:rFonts w:ascii="Calibri" w:hAnsi="Calibri" w:cs="Calibri"/>
          <w:sz w:val="22"/>
          <w:szCs w:val="22"/>
          <w:lang w:eastAsia="sk-SK"/>
        </w:rPr>
        <w:t xml:space="preserve"> alebo požiadavkách platnej legislatívy SR a EÚ stanovené inak.</w:t>
      </w:r>
      <w:r w:rsidR="00F427BC" w:rsidRPr="002E4BFA">
        <w:rPr>
          <w:rFonts w:ascii="Calibri" w:hAnsi="Calibri" w:cs="Calibri"/>
          <w:sz w:val="22"/>
          <w:szCs w:val="22"/>
          <w:lang w:eastAsia="sk-SK"/>
        </w:rPr>
        <w:t xml:space="preserve"> ( Požiadavka sa týka výlučne nových stavebných objektov)</w:t>
      </w:r>
    </w:p>
    <w:bookmarkEnd w:id="6"/>
    <w:p w14:paraId="25E0746A" w14:textId="7D99B990" w:rsidR="00616AC1" w:rsidRPr="002E4BFA" w:rsidRDefault="00616AC1" w:rsidP="00D775FF">
      <w:pPr>
        <w:pStyle w:val="Odsekzoznamu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  <w:lang w:eastAsia="sk-SK"/>
        </w:rPr>
      </w:pPr>
      <w:r w:rsidRPr="002E4BFA">
        <w:rPr>
          <w:rFonts w:ascii="Calibri" w:hAnsi="Calibri" w:cs="Calibri"/>
          <w:sz w:val="22"/>
          <w:szCs w:val="22"/>
        </w:rPr>
        <w:t xml:space="preserve">V prípade, ak </w:t>
      </w:r>
      <w:r w:rsidR="00665C0F" w:rsidRPr="002E4BFA">
        <w:rPr>
          <w:rFonts w:ascii="Calibri" w:hAnsi="Calibri" w:cs="Calibri"/>
          <w:sz w:val="22"/>
          <w:szCs w:val="22"/>
        </w:rPr>
        <w:t>Zhotoviteľ</w:t>
      </w:r>
      <w:r w:rsidR="00F6621E" w:rsidRPr="002E4BFA">
        <w:rPr>
          <w:rFonts w:ascii="Calibri" w:hAnsi="Calibri" w:cs="Calibri"/>
          <w:sz w:val="22"/>
          <w:szCs w:val="22"/>
        </w:rPr>
        <w:t xml:space="preserve"> </w:t>
      </w:r>
      <w:r w:rsidRPr="002E4BFA">
        <w:rPr>
          <w:rFonts w:ascii="Calibri" w:hAnsi="Calibri" w:cs="Calibri"/>
          <w:sz w:val="22"/>
          <w:szCs w:val="22"/>
        </w:rPr>
        <w:t xml:space="preserve">plní </w:t>
      </w:r>
      <w:r w:rsidR="00BA17E9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mluvu</w:t>
      </w:r>
      <w:r w:rsidR="00BA17E9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prostredníctvom </w:t>
      </w:r>
      <w:r w:rsidR="00AF1DB8" w:rsidRPr="002E4BFA">
        <w:rPr>
          <w:rFonts w:ascii="Calibri" w:hAnsi="Calibri" w:cs="Calibri"/>
          <w:sz w:val="22"/>
          <w:szCs w:val="22"/>
        </w:rPr>
        <w:t>subdodávateľ</w:t>
      </w:r>
      <w:r w:rsidR="00AF1DB8" w:rsidRPr="002E4BFA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="00503B74" w:rsidRPr="002E4BFA">
        <w:rPr>
          <w:rFonts w:ascii="Calibri" w:hAnsi="Calibri" w:cs="Calibri"/>
          <w:sz w:val="22"/>
          <w:szCs w:val="22"/>
        </w:rPr>
        <w:t xml:space="preserve"> </w:t>
      </w:r>
      <w:r w:rsidRPr="002E4BFA">
        <w:rPr>
          <w:rFonts w:ascii="Calibri" w:hAnsi="Calibri" w:cs="Calibri"/>
          <w:sz w:val="22"/>
          <w:szCs w:val="22"/>
        </w:rPr>
        <w:t xml:space="preserve">úplne alebo čiastočne zabezpečujúceho plnenie pre </w:t>
      </w:r>
      <w:r w:rsidR="00233A1B" w:rsidRPr="002E4BFA">
        <w:rPr>
          <w:rFonts w:ascii="Calibri" w:hAnsi="Calibri" w:cs="Calibri"/>
          <w:sz w:val="22"/>
          <w:szCs w:val="22"/>
        </w:rPr>
        <w:t>Prevádzkovateľa základnej služby</w:t>
      </w:r>
      <w:r w:rsidRPr="002E4BFA">
        <w:rPr>
          <w:rFonts w:ascii="Calibri" w:hAnsi="Calibri" w:cs="Calibri"/>
          <w:sz w:val="22"/>
          <w:szCs w:val="22"/>
        </w:rPr>
        <w:t xml:space="preserve">, alebo toto plnenie priamo súvisí s prevádzkou sietí a informačných systémov </w:t>
      </w:r>
      <w:r w:rsidR="00233A1B" w:rsidRPr="002E4BFA">
        <w:rPr>
          <w:rFonts w:ascii="Calibri" w:hAnsi="Calibri" w:cs="Calibri"/>
          <w:sz w:val="22"/>
          <w:szCs w:val="22"/>
        </w:rPr>
        <w:t>Prevádzkovateľa základnej služby</w:t>
      </w:r>
      <w:r w:rsidRPr="002E4BFA">
        <w:rPr>
          <w:rFonts w:ascii="Calibri" w:hAnsi="Calibri" w:cs="Calibri"/>
          <w:sz w:val="22"/>
          <w:szCs w:val="22"/>
        </w:rPr>
        <w:t xml:space="preserve">, </w:t>
      </w:r>
      <w:r w:rsidR="00665C0F" w:rsidRPr="002E4BFA">
        <w:rPr>
          <w:rFonts w:ascii="Calibri" w:hAnsi="Calibri" w:cs="Calibri"/>
          <w:sz w:val="22"/>
          <w:szCs w:val="22"/>
        </w:rPr>
        <w:t>Zhotoviteľ</w:t>
      </w:r>
      <w:r w:rsidR="00F6621E" w:rsidRPr="002E4BFA">
        <w:rPr>
          <w:rFonts w:ascii="Calibri" w:hAnsi="Calibri" w:cs="Calibri"/>
          <w:sz w:val="22"/>
          <w:szCs w:val="22"/>
        </w:rPr>
        <w:t xml:space="preserve"> </w:t>
      </w:r>
      <w:r w:rsidRPr="002E4BFA">
        <w:rPr>
          <w:rFonts w:ascii="Calibri" w:hAnsi="Calibri" w:cs="Calibri"/>
          <w:sz w:val="22"/>
          <w:szCs w:val="22"/>
        </w:rPr>
        <w:t xml:space="preserve">sa zaväzuje zabezpečiť plnenie povinností v oblasti kybernetickej bezpečnosti vyplývajúcich z tejto </w:t>
      </w:r>
      <w:r w:rsidR="008926EB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8926EB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aj u svojich subdodávateľov tak, aby boli naplnené ciele tejto </w:t>
      </w:r>
      <w:r w:rsidR="008926EB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8926EB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. </w:t>
      </w:r>
      <w:r w:rsidR="00665C0F" w:rsidRPr="002E4BFA">
        <w:rPr>
          <w:rFonts w:ascii="Calibri" w:hAnsi="Calibri" w:cs="Calibri"/>
          <w:sz w:val="22"/>
          <w:szCs w:val="22"/>
        </w:rPr>
        <w:t>Zhotoviteľ</w:t>
      </w:r>
      <w:r w:rsidR="00F6621E" w:rsidRPr="002E4BFA">
        <w:rPr>
          <w:rFonts w:ascii="Calibri" w:hAnsi="Calibri" w:cs="Calibri"/>
          <w:sz w:val="22"/>
          <w:szCs w:val="22"/>
        </w:rPr>
        <w:t xml:space="preserve"> </w:t>
      </w:r>
      <w:r w:rsidRPr="002E4BFA">
        <w:rPr>
          <w:rFonts w:ascii="Calibri" w:hAnsi="Calibri" w:cs="Calibri"/>
          <w:sz w:val="22"/>
          <w:szCs w:val="22"/>
        </w:rPr>
        <w:t xml:space="preserve">sa zaväzuje zabezpečiť, aby </w:t>
      </w:r>
      <w:r w:rsidR="00233A1B" w:rsidRPr="002E4BFA">
        <w:rPr>
          <w:rFonts w:ascii="Calibri" w:hAnsi="Calibri" w:cs="Calibri"/>
          <w:sz w:val="22"/>
          <w:szCs w:val="22"/>
        </w:rPr>
        <w:t>Prevádzkovateľ základnej služby</w:t>
      </w:r>
      <w:r w:rsidRPr="002E4BFA">
        <w:rPr>
          <w:rFonts w:ascii="Calibri" w:hAnsi="Calibri" w:cs="Calibri"/>
          <w:sz w:val="22"/>
          <w:szCs w:val="22"/>
        </w:rPr>
        <w:t xml:space="preserve"> mohol vykonať audit v súlade s ustanoveniami tejto </w:t>
      </w:r>
      <w:r w:rsidR="008926EB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 xml:space="preserve">mluvy </w:t>
      </w:r>
      <w:r w:rsidR="008926EB" w:rsidRPr="002E4BFA">
        <w:rPr>
          <w:rFonts w:ascii="Calibri" w:hAnsi="Calibri" w:cs="Calibri"/>
          <w:sz w:val="22"/>
          <w:szCs w:val="22"/>
        </w:rPr>
        <w:t xml:space="preserve">KB </w:t>
      </w:r>
      <w:r w:rsidRPr="002E4BFA">
        <w:rPr>
          <w:rFonts w:ascii="Calibri" w:hAnsi="Calibri" w:cs="Calibri"/>
          <w:sz w:val="22"/>
          <w:szCs w:val="22"/>
        </w:rPr>
        <w:t>aj u týchto subdodávateľov.</w:t>
      </w:r>
    </w:p>
    <w:p w14:paraId="2EDEDC05" w14:textId="0D70D715" w:rsidR="000F1654" w:rsidRPr="002E4BFA" w:rsidRDefault="00616AC1" w:rsidP="00D775F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Akékoľvek oznámenia zmluvných strán podľa tejto </w:t>
      </w:r>
      <w:r w:rsidR="008926EB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8926EB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realizované formou e-mailu sa považujú za doručené druhej zmluvnej strane nasledujúci pracovný deň po dni, kedy bolo odosielateľovi preukázateľne odoslané potvrdenie o doručení e-mailu adresátovi bez ohľadu na to, či došlo k prečítaniu správy na strane adresáta</w:t>
      </w:r>
      <w:r w:rsidR="008926EB" w:rsidRPr="002E4BFA">
        <w:rPr>
          <w:rFonts w:ascii="Calibri" w:hAnsi="Calibri" w:cs="Calibri"/>
          <w:sz w:val="22"/>
          <w:szCs w:val="22"/>
        </w:rPr>
        <w:t>, s tým, že v prípade detekci</w:t>
      </w:r>
      <w:r w:rsidR="00CF75DE" w:rsidRPr="002E4BFA">
        <w:rPr>
          <w:rFonts w:ascii="Calibri" w:hAnsi="Calibri" w:cs="Calibri"/>
          <w:sz w:val="22"/>
          <w:szCs w:val="22"/>
        </w:rPr>
        <w:t>e</w:t>
      </w:r>
      <w:r w:rsidR="008926EB" w:rsidRPr="002E4BFA">
        <w:rPr>
          <w:rFonts w:ascii="Calibri" w:hAnsi="Calibri" w:cs="Calibri"/>
          <w:sz w:val="22"/>
          <w:szCs w:val="22"/>
        </w:rPr>
        <w:t xml:space="preserve"> kybernetického bezpečnostného incidentu</w:t>
      </w:r>
      <w:r w:rsidR="00CF75DE" w:rsidRPr="002E4BFA">
        <w:rPr>
          <w:rFonts w:ascii="Calibri" w:hAnsi="Calibri" w:cs="Calibri"/>
          <w:sz w:val="22"/>
          <w:szCs w:val="22"/>
        </w:rPr>
        <w:t xml:space="preserve"> a povinností </w:t>
      </w:r>
      <w:r w:rsidR="00C2571C" w:rsidRPr="002E4BFA">
        <w:rPr>
          <w:rFonts w:ascii="Calibri" w:hAnsi="Calibri" w:cs="Calibri"/>
          <w:sz w:val="22"/>
          <w:szCs w:val="22"/>
        </w:rPr>
        <w:t>Zhotoviteľa</w:t>
      </w:r>
      <w:r w:rsidR="008050C1" w:rsidRPr="002E4BFA">
        <w:rPr>
          <w:rFonts w:ascii="Calibri" w:hAnsi="Calibri" w:cs="Calibri"/>
          <w:sz w:val="22"/>
          <w:szCs w:val="22"/>
        </w:rPr>
        <w:t xml:space="preserve"> spojených</w:t>
      </w:r>
      <w:r w:rsidR="00CF75DE" w:rsidRPr="002E4BFA">
        <w:rPr>
          <w:rFonts w:ascii="Calibri" w:hAnsi="Calibri" w:cs="Calibri"/>
          <w:sz w:val="22"/>
          <w:szCs w:val="22"/>
        </w:rPr>
        <w:t xml:space="preserve"> s jeho hlásením </w:t>
      </w:r>
      <w:r w:rsidR="00233A1B" w:rsidRPr="002E4BFA">
        <w:rPr>
          <w:rFonts w:ascii="Calibri" w:hAnsi="Calibri" w:cs="Calibri"/>
          <w:sz w:val="22"/>
          <w:szCs w:val="22"/>
        </w:rPr>
        <w:t>Prevádzkovateľovi základnej služby</w:t>
      </w:r>
      <w:r w:rsidR="00CF75DE" w:rsidRPr="002E4BFA">
        <w:rPr>
          <w:rFonts w:ascii="Calibri" w:hAnsi="Calibri" w:cs="Calibri"/>
          <w:sz w:val="22"/>
          <w:szCs w:val="22"/>
        </w:rPr>
        <w:t xml:space="preserve"> je podmienené aj odoslaním SMS MI</w:t>
      </w:r>
      <w:r w:rsidR="0010364B" w:rsidRPr="002E4BFA">
        <w:rPr>
          <w:rFonts w:ascii="Calibri" w:hAnsi="Calibri" w:cs="Calibri"/>
          <w:sz w:val="22"/>
          <w:szCs w:val="22"/>
        </w:rPr>
        <w:t>K</w:t>
      </w:r>
      <w:r w:rsidR="00CF75DE" w:rsidRPr="002E4BFA">
        <w:rPr>
          <w:rFonts w:ascii="Calibri" w:hAnsi="Calibri" w:cs="Calibri"/>
          <w:sz w:val="22"/>
          <w:szCs w:val="22"/>
        </w:rPr>
        <w:t xml:space="preserve">B podľa </w:t>
      </w:r>
      <w:r w:rsidR="008926EB" w:rsidRPr="002E4BFA">
        <w:rPr>
          <w:rFonts w:ascii="Calibri" w:hAnsi="Calibri" w:cs="Calibri"/>
          <w:sz w:val="22"/>
          <w:szCs w:val="22"/>
        </w:rPr>
        <w:t>ust</w:t>
      </w:r>
      <w:r w:rsidR="0010364B" w:rsidRPr="002E4BFA">
        <w:rPr>
          <w:rFonts w:ascii="Calibri" w:hAnsi="Calibri" w:cs="Calibri"/>
          <w:sz w:val="22"/>
          <w:szCs w:val="22"/>
        </w:rPr>
        <w:t>anovenia</w:t>
      </w:r>
      <w:r w:rsidR="008926EB" w:rsidRPr="002E4BFA">
        <w:rPr>
          <w:rFonts w:ascii="Calibri" w:hAnsi="Calibri" w:cs="Calibri"/>
          <w:sz w:val="22"/>
          <w:szCs w:val="22"/>
        </w:rPr>
        <w:t xml:space="preserve"> </w:t>
      </w:r>
      <w:r w:rsidR="0063797F" w:rsidRPr="002E4BFA">
        <w:rPr>
          <w:rFonts w:ascii="Calibri" w:hAnsi="Calibri" w:cs="Calibri"/>
          <w:sz w:val="22"/>
          <w:szCs w:val="22"/>
        </w:rPr>
        <w:t>čl</w:t>
      </w:r>
      <w:r w:rsidR="00575212" w:rsidRPr="002E4BFA">
        <w:rPr>
          <w:rFonts w:ascii="Calibri" w:hAnsi="Calibri" w:cs="Calibri"/>
          <w:sz w:val="22"/>
          <w:szCs w:val="22"/>
        </w:rPr>
        <w:t>ánku</w:t>
      </w:r>
      <w:r w:rsidR="0010364B" w:rsidRPr="002E4BFA">
        <w:rPr>
          <w:rFonts w:ascii="Calibri" w:hAnsi="Calibri" w:cs="Calibri"/>
          <w:sz w:val="22"/>
          <w:szCs w:val="22"/>
        </w:rPr>
        <w:t> </w:t>
      </w:r>
      <w:r w:rsidR="0063797F" w:rsidRPr="002E4BFA">
        <w:rPr>
          <w:rFonts w:ascii="Calibri" w:hAnsi="Calibri" w:cs="Calibri"/>
          <w:sz w:val="22"/>
          <w:szCs w:val="22"/>
        </w:rPr>
        <w:t>VI bod 2 Zmluvy KB</w:t>
      </w:r>
      <w:r w:rsidRPr="002E4BFA">
        <w:rPr>
          <w:rFonts w:ascii="Calibri" w:hAnsi="Calibri" w:cs="Calibri"/>
          <w:sz w:val="22"/>
          <w:szCs w:val="22"/>
        </w:rPr>
        <w:t>.</w:t>
      </w:r>
    </w:p>
    <w:p w14:paraId="36AB8774" w14:textId="77777777" w:rsidR="000F1654" w:rsidRPr="002E4BFA" w:rsidRDefault="000F1654" w:rsidP="00D775F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V prípade ak Zhotoviteľ bude na základe vlastnej žiadosti zaradený Národným bezpečnostným úradom ako Prevádzkovateľ základnej služby, prípadne Prevádzkovateľ kritickej základnej služby do registra prevádzkovateľov základnej služby v zmysle zákona o kybernetickej bezpečnosti je povinný informovať o tejto skutočnosti Prevádzkovateľa kritickej základnej služby, najneskôr do pätnásť (15) Dní odo dňa zaradenia, ak v tejto súvislosti nie je v súlade so hlavnou zmluvou stanovená iná lehota.</w:t>
      </w:r>
    </w:p>
    <w:p w14:paraId="6D784C99" w14:textId="19853D96" w:rsidR="000F1654" w:rsidRPr="002E4BFA" w:rsidRDefault="00F427BC" w:rsidP="00D775F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Prevádzkovateľ identifikoval Zhotoviteľa </w:t>
      </w:r>
      <w:r w:rsidR="000E0A15" w:rsidRPr="002E4BFA">
        <w:rPr>
          <w:rFonts w:ascii="Calibri" w:hAnsi="Calibri" w:cs="Calibri"/>
          <w:sz w:val="22"/>
          <w:szCs w:val="22"/>
        </w:rPr>
        <w:t xml:space="preserve">akou treťou stranou podľa § 19 ods. 2 </w:t>
      </w:r>
      <w:proofErr w:type="spellStart"/>
      <w:r w:rsidR="000E0A15" w:rsidRPr="002E4BFA">
        <w:rPr>
          <w:rFonts w:ascii="Calibri" w:hAnsi="Calibri" w:cs="Calibri"/>
          <w:sz w:val="22"/>
          <w:szCs w:val="22"/>
        </w:rPr>
        <w:t>ZoKB</w:t>
      </w:r>
      <w:proofErr w:type="spellEnd"/>
      <w:r w:rsidR="000E0A15" w:rsidRPr="002E4BFA">
        <w:rPr>
          <w:rFonts w:ascii="Calibri" w:hAnsi="Calibri" w:cs="Calibri"/>
          <w:sz w:val="22"/>
          <w:szCs w:val="22"/>
        </w:rPr>
        <w:t xml:space="preserve">.  </w:t>
      </w:r>
      <w:r w:rsidR="000F1654" w:rsidRPr="002E4BFA">
        <w:rPr>
          <w:rFonts w:ascii="Calibri" w:hAnsi="Calibri" w:cs="Calibri"/>
          <w:sz w:val="22"/>
          <w:szCs w:val="22"/>
        </w:rPr>
        <w:t>Zhotoviteľ má významný vplyv pri zabezpečovaní kybernetickej bezpečnosti prevádzkovanej kritickej základnej služby</w:t>
      </w:r>
      <w:r w:rsidR="000E0A15" w:rsidRPr="002E4BFA">
        <w:rPr>
          <w:rFonts w:ascii="Calibri" w:hAnsi="Calibri" w:cs="Calibri"/>
          <w:sz w:val="22"/>
          <w:szCs w:val="22"/>
        </w:rPr>
        <w:t xml:space="preserve">. </w:t>
      </w:r>
      <w:r w:rsidR="0098413A" w:rsidRPr="002E4BFA">
        <w:rPr>
          <w:rFonts w:ascii="Calibri" w:hAnsi="Calibri" w:cs="Calibri"/>
          <w:sz w:val="22"/>
          <w:szCs w:val="22"/>
        </w:rPr>
        <w:t xml:space="preserve"> </w:t>
      </w:r>
      <w:r w:rsidR="000E0A15" w:rsidRPr="002E4BFA">
        <w:rPr>
          <w:rFonts w:ascii="Calibri" w:hAnsi="Calibri" w:cs="Calibri"/>
          <w:sz w:val="22"/>
          <w:szCs w:val="22"/>
        </w:rPr>
        <w:t xml:space="preserve">Z uvedeného dôvodu je Zhotoviteľ povinný sa dňom účinnosti tejto zmluvy riadiť </w:t>
      </w:r>
      <w:proofErr w:type="spellStart"/>
      <w:r w:rsidR="000E0A15" w:rsidRPr="002E4BFA">
        <w:rPr>
          <w:rFonts w:ascii="Calibri" w:hAnsi="Calibri" w:cs="Calibri"/>
          <w:sz w:val="22"/>
          <w:szCs w:val="22"/>
        </w:rPr>
        <w:t>ZoKB</w:t>
      </w:r>
      <w:proofErr w:type="spellEnd"/>
      <w:r w:rsidR="000E0A15" w:rsidRPr="002E4BFA">
        <w:rPr>
          <w:rFonts w:ascii="Calibri" w:hAnsi="Calibri" w:cs="Calibri"/>
          <w:sz w:val="22"/>
          <w:szCs w:val="22"/>
        </w:rPr>
        <w:t xml:space="preserve"> a splniť si povinnosti ako identifikovaná Tretia strana, a nahlásiť sa Národnému bezpečnostnému úradu </w:t>
      </w:r>
      <w:r w:rsidR="000F1654" w:rsidRPr="002E4BFA">
        <w:rPr>
          <w:rFonts w:ascii="Calibri" w:hAnsi="Calibri" w:cs="Calibri"/>
          <w:sz w:val="22"/>
          <w:szCs w:val="22"/>
        </w:rPr>
        <w:t xml:space="preserve"> v zmysle lehôt stanovených v </w:t>
      </w:r>
      <w:proofErr w:type="spellStart"/>
      <w:r w:rsidR="000F1654" w:rsidRPr="002E4BFA">
        <w:rPr>
          <w:rFonts w:ascii="Calibri" w:hAnsi="Calibri" w:cs="Calibri"/>
          <w:sz w:val="22"/>
          <w:szCs w:val="22"/>
        </w:rPr>
        <w:t>ZoKB</w:t>
      </w:r>
      <w:proofErr w:type="spellEnd"/>
      <w:r w:rsidR="000F1654" w:rsidRPr="002E4BFA">
        <w:rPr>
          <w:rFonts w:ascii="Calibri" w:hAnsi="Calibri" w:cs="Calibri"/>
          <w:sz w:val="22"/>
          <w:szCs w:val="22"/>
        </w:rPr>
        <w:t>.</w:t>
      </w:r>
    </w:p>
    <w:p w14:paraId="17F80DD5" w14:textId="5F1263E6" w:rsidR="000E0A15" w:rsidRPr="002E4BFA" w:rsidRDefault="000E0A15" w:rsidP="00D775F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Zhotoviteľ je povinný do 15 pracovných dní od doručenia Potvrdenia o zaradení do registra prevádzkovateľov základných služieb</w:t>
      </w:r>
      <w:r w:rsidR="0098413A" w:rsidRPr="002E4BFA">
        <w:rPr>
          <w:rFonts w:ascii="Calibri" w:hAnsi="Calibri" w:cs="Calibri"/>
          <w:sz w:val="22"/>
          <w:szCs w:val="22"/>
        </w:rPr>
        <w:t xml:space="preserve"> z Národného bezpečnostného úradu</w:t>
      </w:r>
      <w:r w:rsidRPr="002E4BFA">
        <w:rPr>
          <w:rFonts w:ascii="Calibri" w:hAnsi="Calibri" w:cs="Calibri"/>
          <w:sz w:val="22"/>
          <w:szCs w:val="22"/>
        </w:rPr>
        <w:t xml:space="preserve"> o tejto skutočnosti písomné informovať </w:t>
      </w:r>
      <w:r w:rsidR="0098413A" w:rsidRPr="002E4BFA">
        <w:rPr>
          <w:rFonts w:ascii="Calibri" w:hAnsi="Calibri" w:cs="Calibri"/>
          <w:sz w:val="22"/>
          <w:szCs w:val="22"/>
        </w:rPr>
        <w:t xml:space="preserve">Prevádzkovateľa základnej služby. </w:t>
      </w:r>
    </w:p>
    <w:p w14:paraId="40919CD3" w14:textId="77777777" w:rsidR="008D775D" w:rsidRPr="002E4BFA" w:rsidRDefault="008D775D" w:rsidP="00D775F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Pojmy uvedené v tejto Zmluve sa zhodujú s pojmami definovanými </w:t>
      </w:r>
      <w:proofErr w:type="spellStart"/>
      <w:r w:rsidRPr="002E4BFA">
        <w:rPr>
          <w:rFonts w:ascii="Calibri" w:hAnsi="Calibri" w:cs="Calibri"/>
          <w:sz w:val="22"/>
          <w:szCs w:val="22"/>
        </w:rPr>
        <w:t>ZoKB</w:t>
      </w:r>
      <w:proofErr w:type="spellEnd"/>
      <w:r w:rsidRPr="002E4BFA">
        <w:rPr>
          <w:rFonts w:ascii="Calibri" w:hAnsi="Calibri" w:cs="Calibri"/>
          <w:sz w:val="22"/>
          <w:szCs w:val="22"/>
        </w:rPr>
        <w:t xml:space="preserve"> a v prípade ich slovnej nezhody sa použijú ustanovenia </w:t>
      </w:r>
      <w:proofErr w:type="spellStart"/>
      <w:r w:rsidRPr="002E4BFA">
        <w:rPr>
          <w:rFonts w:ascii="Calibri" w:hAnsi="Calibri" w:cs="Calibri"/>
          <w:sz w:val="22"/>
          <w:szCs w:val="22"/>
        </w:rPr>
        <w:t>ZoKB</w:t>
      </w:r>
      <w:proofErr w:type="spellEnd"/>
      <w:r w:rsidRPr="002E4BFA">
        <w:rPr>
          <w:rFonts w:ascii="Calibri" w:hAnsi="Calibri" w:cs="Calibri"/>
          <w:sz w:val="22"/>
          <w:szCs w:val="22"/>
        </w:rPr>
        <w:t>, ktoré sú im významom najbližšie.</w:t>
      </w:r>
    </w:p>
    <w:p w14:paraId="2D3A1595" w14:textId="596A7A41" w:rsidR="008D775D" w:rsidRPr="002E4BFA" w:rsidRDefault="008D775D" w:rsidP="00D775F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Práva a povinnosti Zmluvných strán neupravené v tejto Zmluve sa riadia </w:t>
      </w:r>
      <w:proofErr w:type="spellStart"/>
      <w:r w:rsidRPr="002E4BFA">
        <w:rPr>
          <w:rFonts w:ascii="Calibri" w:hAnsi="Calibri" w:cs="Calibri"/>
          <w:sz w:val="22"/>
          <w:szCs w:val="22"/>
        </w:rPr>
        <w:t>ZoKB</w:t>
      </w:r>
      <w:proofErr w:type="spellEnd"/>
      <w:r w:rsidRPr="002E4BFA">
        <w:rPr>
          <w:rFonts w:ascii="Calibri" w:hAnsi="Calibri" w:cs="Calibri"/>
          <w:sz w:val="22"/>
          <w:szCs w:val="22"/>
        </w:rPr>
        <w:t xml:space="preserve"> a ostatnými príslušnými právnymi predpismi.</w:t>
      </w:r>
    </w:p>
    <w:p w14:paraId="285AC12F" w14:textId="77777777" w:rsidR="008D775D" w:rsidRPr="002E4BFA" w:rsidRDefault="008D775D" w:rsidP="008D775D">
      <w:pPr>
        <w:pStyle w:val="Odsekzoznamu"/>
        <w:autoSpaceDE w:val="0"/>
        <w:autoSpaceDN w:val="0"/>
        <w:adjustRightInd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3CB1E990" w14:textId="77777777" w:rsidR="00CD0E82" w:rsidRPr="002E4BFA" w:rsidRDefault="00CD0E82" w:rsidP="00616AC1">
      <w:p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105A09B7" w14:textId="77777777" w:rsidR="00CD0E82" w:rsidRPr="002E4BFA" w:rsidRDefault="001E1AB1" w:rsidP="001A2A38">
      <w:pPr>
        <w:pStyle w:val="Nadpis1"/>
        <w:spacing w:before="120"/>
        <w:jc w:val="center"/>
        <w:rPr>
          <w:rFonts w:ascii="Calibri" w:hAnsi="Calibri" w:cs="Calibri"/>
          <w:sz w:val="22"/>
          <w:szCs w:val="22"/>
        </w:rPr>
      </w:pPr>
      <w:bookmarkStart w:id="7" w:name="_Ref182449632"/>
      <w:bookmarkStart w:id="8" w:name="_Toc38918655"/>
      <w:r w:rsidRPr="002E4BFA">
        <w:rPr>
          <w:rFonts w:ascii="Calibri" w:hAnsi="Calibri" w:cs="Calibri"/>
          <w:sz w:val="22"/>
          <w:szCs w:val="22"/>
        </w:rPr>
        <w:t xml:space="preserve">Článok </w:t>
      </w:r>
      <w:r w:rsidR="00CD0E82" w:rsidRPr="002E4BFA">
        <w:rPr>
          <w:rFonts w:ascii="Calibri" w:hAnsi="Calibri" w:cs="Calibri"/>
          <w:sz w:val="22"/>
          <w:szCs w:val="22"/>
        </w:rPr>
        <w:t>XII.</w:t>
      </w:r>
    </w:p>
    <w:p w14:paraId="69336122" w14:textId="77777777" w:rsidR="00CD0E82" w:rsidRPr="002E4BFA" w:rsidRDefault="00CD0E82" w:rsidP="001A2A38">
      <w:pPr>
        <w:pStyle w:val="Nadpis1"/>
        <w:spacing w:before="120"/>
        <w:jc w:val="center"/>
        <w:rPr>
          <w:rFonts w:ascii="Calibri" w:hAnsi="Calibri" w:cs="Calibri"/>
          <w:caps/>
          <w:sz w:val="22"/>
          <w:szCs w:val="22"/>
        </w:rPr>
      </w:pPr>
      <w:r w:rsidRPr="002E4BFA">
        <w:rPr>
          <w:rFonts w:ascii="Calibri" w:hAnsi="Calibri" w:cs="Calibri"/>
          <w:caps/>
          <w:sz w:val="22"/>
          <w:szCs w:val="22"/>
        </w:rPr>
        <w:t>Vyššia moc</w:t>
      </w:r>
      <w:bookmarkEnd w:id="7"/>
      <w:bookmarkEnd w:id="8"/>
    </w:p>
    <w:p w14:paraId="73224345" w14:textId="77777777" w:rsidR="00CD0E82" w:rsidRPr="002E4BFA" w:rsidRDefault="00CD0E82" w:rsidP="001A2A38">
      <w:pPr>
        <w:jc w:val="both"/>
        <w:rPr>
          <w:rFonts w:ascii="Calibri" w:hAnsi="Calibri" w:cs="Calibri"/>
          <w:sz w:val="22"/>
          <w:szCs w:val="22"/>
        </w:rPr>
      </w:pPr>
    </w:p>
    <w:p w14:paraId="047B99D1" w14:textId="77777777" w:rsidR="00CD0E82" w:rsidRPr="002E4BFA" w:rsidRDefault="00CD0E82" w:rsidP="00E20FFA">
      <w:p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1.</w:t>
      </w:r>
      <w:r w:rsidRPr="002E4BFA">
        <w:rPr>
          <w:rFonts w:ascii="Calibri" w:hAnsi="Calibri" w:cs="Calibri"/>
          <w:b/>
          <w:sz w:val="22"/>
          <w:szCs w:val="22"/>
        </w:rPr>
        <w:tab/>
      </w:r>
      <w:r w:rsidRPr="002E4BFA">
        <w:rPr>
          <w:rFonts w:ascii="Calibri" w:hAnsi="Calibri" w:cs="Calibri"/>
          <w:sz w:val="22"/>
          <w:szCs w:val="22"/>
        </w:rPr>
        <w:t>Vyššia moc znamená mimoriadnu udalosť alebo oko</w:t>
      </w:r>
      <w:r w:rsidR="00B64B06" w:rsidRPr="002E4BFA">
        <w:rPr>
          <w:rFonts w:ascii="Calibri" w:hAnsi="Calibri" w:cs="Calibri"/>
          <w:sz w:val="22"/>
          <w:szCs w:val="22"/>
        </w:rPr>
        <w:t>lnosť, ktorú nemohla žiadna zo z</w:t>
      </w:r>
      <w:r w:rsidRPr="002E4BFA">
        <w:rPr>
          <w:rFonts w:ascii="Calibri" w:hAnsi="Calibri" w:cs="Calibri"/>
          <w:sz w:val="22"/>
          <w:szCs w:val="22"/>
        </w:rPr>
        <w:t>m</w:t>
      </w:r>
      <w:r w:rsidR="00B64B06" w:rsidRPr="002E4BFA">
        <w:rPr>
          <w:rFonts w:ascii="Calibri" w:hAnsi="Calibri" w:cs="Calibri"/>
          <w:sz w:val="22"/>
          <w:szCs w:val="22"/>
        </w:rPr>
        <w:t>luvných strán pred uzatvorením 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B64B06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predvídať, ktorá je</w:t>
      </w:r>
      <w:r w:rsidR="003023C1" w:rsidRPr="002E4BFA">
        <w:rPr>
          <w:rFonts w:ascii="Calibri" w:hAnsi="Calibri" w:cs="Calibri"/>
          <w:sz w:val="22"/>
          <w:szCs w:val="22"/>
        </w:rPr>
        <w:t xml:space="preserve"> mimo kontroly ktorejkoľvek zo z</w:t>
      </w:r>
      <w:r w:rsidRPr="002E4BFA">
        <w:rPr>
          <w:rFonts w:ascii="Calibri" w:hAnsi="Calibri" w:cs="Calibri"/>
          <w:sz w:val="22"/>
          <w:szCs w:val="22"/>
        </w:rPr>
        <w:t xml:space="preserve">mluvných </w:t>
      </w:r>
      <w:r w:rsidRPr="002E4BFA">
        <w:rPr>
          <w:rFonts w:ascii="Calibri" w:hAnsi="Calibri" w:cs="Calibri"/>
          <w:sz w:val="22"/>
          <w:szCs w:val="22"/>
        </w:rPr>
        <w:lastRenderedPageBreak/>
        <w:t>strán a nebola spôsobená úmyselne alebo z nedbanlivosti konaním</w:t>
      </w:r>
      <w:r w:rsidR="003023C1" w:rsidRPr="002E4BFA">
        <w:rPr>
          <w:rFonts w:ascii="Calibri" w:hAnsi="Calibri" w:cs="Calibri"/>
          <w:sz w:val="22"/>
          <w:szCs w:val="22"/>
        </w:rPr>
        <w:t xml:space="preserve"> alebo opomenutím ktorejkoľvek z</w:t>
      </w:r>
      <w:r w:rsidRPr="002E4BFA">
        <w:rPr>
          <w:rFonts w:ascii="Calibri" w:hAnsi="Calibri" w:cs="Calibri"/>
          <w:sz w:val="22"/>
          <w:szCs w:val="22"/>
        </w:rPr>
        <w:t>mluvnej strany a ktorá podstatným spôsobom sťažuje alebo znemo</w:t>
      </w:r>
      <w:r w:rsidR="00B64B06" w:rsidRPr="002E4BFA">
        <w:rPr>
          <w:rFonts w:ascii="Calibri" w:hAnsi="Calibri" w:cs="Calibri"/>
          <w:sz w:val="22"/>
          <w:szCs w:val="22"/>
        </w:rPr>
        <w:t>žňuje plnenie povinností podľa Z</w:t>
      </w:r>
      <w:r w:rsidR="003023C1" w:rsidRPr="002E4BFA">
        <w:rPr>
          <w:rFonts w:ascii="Calibri" w:hAnsi="Calibri" w:cs="Calibri"/>
          <w:sz w:val="22"/>
          <w:szCs w:val="22"/>
        </w:rPr>
        <w:t>mluvy</w:t>
      </w:r>
      <w:r w:rsidR="00B64B06" w:rsidRPr="002E4BFA">
        <w:rPr>
          <w:rFonts w:ascii="Calibri" w:hAnsi="Calibri" w:cs="Calibri"/>
          <w:sz w:val="22"/>
          <w:szCs w:val="22"/>
        </w:rPr>
        <w:t xml:space="preserve"> KB</w:t>
      </w:r>
      <w:r w:rsidR="003023C1" w:rsidRPr="002E4BFA">
        <w:rPr>
          <w:rFonts w:ascii="Calibri" w:hAnsi="Calibri" w:cs="Calibri"/>
          <w:sz w:val="22"/>
          <w:szCs w:val="22"/>
        </w:rPr>
        <w:t xml:space="preserve"> ktoroukoľvek zo z</w:t>
      </w:r>
      <w:r w:rsidRPr="002E4BFA">
        <w:rPr>
          <w:rFonts w:ascii="Calibri" w:hAnsi="Calibri" w:cs="Calibri"/>
          <w:sz w:val="22"/>
          <w:szCs w:val="22"/>
        </w:rPr>
        <w:t>mluvných strán. Takýmito udalosťami alebo okolnosťami sú najmä živelné pohromy alebo prírodné katastrofy. Výslovne sa stanovuje,</w:t>
      </w:r>
      <w:r w:rsidR="003023C1" w:rsidRPr="002E4BFA">
        <w:rPr>
          <w:rFonts w:ascii="Calibri" w:hAnsi="Calibri" w:cs="Calibri"/>
          <w:sz w:val="22"/>
          <w:szCs w:val="22"/>
        </w:rPr>
        <w:t xml:space="preserve"> že </w:t>
      </w:r>
      <w:r w:rsidR="00216F8B" w:rsidRPr="002E4BFA">
        <w:rPr>
          <w:rFonts w:ascii="Calibri" w:hAnsi="Calibri" w:cs="Calibri"/>
          <w:sz w:val="22"/>
          <w:szCs w:val="22"/>
        </w:rPr>
        <w:t>v</w:t>
      </w:r>
      <w:r w:rsidR="003023C1" w:rsidRPr="002E4BFA">
        <w:rPr>
          <w:rFonts w:ascii="Calibri" w:hAnsi="Calibri" w:cs="Calibri"/>
          <w:sz w:val="22"/>
          <w:szCs w:val="22"/>
        </w:rPr>
        <w:t xml:space="preserve">yššou mocou nie je štrajk personálu </w:t>
      </w:r>
      <w:r w:rsidR="00C2571C" w:rsidRPr="002E4BFA">
        <w:rPr>
          <w:rFonts w:ascii="Calibri" w:hAnsi="Calibri" w:cs="Calibri"/>
          <w:sz w:val="22"/>
          <w:szCs w:val="22"/>
        </w:rPr>
        <w:t>Zhotoviteľa</w:t>
      </w:r>
      <w:r w:rsidRPr="002E4BFA">
        <w:rPr>
          <w:rFonts w:ascii="Calibri" w:hAnsi="Calibri" w:cs="Calibri"/>
          <w:sz w:val="22"/>
          <w:szCs w:val="22"/>
        </w:rPr>
        <w:t xml:space="preserve"> ani hospod</w:t>
      </w:r>
      <w:r w:rsidR="003023C1" w:rsidRPr="002E4BFA">
        <w:rPr>
          <w:rFonts w:ascii="Calibri" w:hAnsi="Calibri" w:cs="Calibri"/>
          <w:sz w:val="22"/>
          <w:szCs w:val="22"/>
        </w:rPr>
        <w:t>árske pomery z</w:t>
      </w:r>
      <w:r w:rsidRPr="002E4BFA">
        <w:rPr>
          <w:rFonts w:ascii="Calibri" w:hAnsi="Calibri" w:cs="Calibri"/>
          <w:sz w:val="22"/>
          <w:szCs w:val="22"/>
        </w:rPr>
        <w:t>mluvných strán</w:t>
      </w:r>
      <w:r w:rsidR="003F0052" w:rsidRPr="002E4BFA">
        <w:rPr>
          <w:rFonts w:ascii="Calibri" w:hAnsi="Calibri" w:cs="Calibri"/>
          <w:sz w:val="22"/>
          <w:szCs w:val="22"/>
        </w:rPr>
        <w:t xml:space="preserve"> ( tzn.  finančnú a ekonomickú situáciu jednotlivých zmluvných strán). </w:t>
      </w:r>
      <w:r w:rsidRPr="002E4BFA">
        <w:rPr>
          <w:rFonts w:ascii="Calibri" w:hAnsi="Calibri" w:cs="Calibri"/>
          <w:sz w:val="22"/>
          <w:szCs w:val="22"/>
        </w:rPr>
        <w:t>.</w:t>
      </w:r>
    </w:p>
    <w:p w14:paraId="14C8A232" w14:textId="77777777" w:rsidR="0059630E" w:rsidRPr="002E4BFA" w:rsidRDefault="00CD0E82" w:rsidP="00787F6E">
      <w:pPr>
        <w:pStyle w:val="Normal2"/>
        <w:spacing w:before="120" w:line="240" w:lineRule="auto"/>
        <w:ind w:left="426" w:hanging="426"/>
        <w:rPr>
          <w:rFonts w:ascii="Calibri" w:hAnsi="Calibri" w:cs="Calibri"/>
          <w:lang w:val="sk-SK"/>
        </w:rPr>
      </w:pPr>
      <w:r w:rsidRPr="002E4BFA">
        <w:rPr>
          <w:rFonts w:ascii="Calibri" w:hAnsi="Calibri" w:cs="Calibri"/>
          <w:lang w:val="sk-SK"/>
        </w:rPr>
        <w:t>2.</w:t>
      </w:r>
      <w:r w:rsidRPr="002E4BFA">
        <w:rPr>
          <w:rFonts w:ascii="Calibri" w:hAnsi="Calibri" w:cs="Calibri"/>
          <w:lang w:val="sk-SK"/>
        </w:rPr>
        <w:tab/>
      </w:r>
      <w:r w:rsidR="003023C1" w:rsidRPr="002E4BFA">
        <w:rPr>
          <w:rFonts w:ascii="Calibri" w:hAnsi="Calibri" w:cs="Calibri"/>
          <w:lang w:val="sk-SK"/>
        </w:rPr>
        <w:t>Ak niektorej zo z</w:t>
      </w:r>
      <w:r w:rsidRPr="002E4BFA">
        <w:rPr>
          <w:rFonts w:ascii="Calibri" w:hAnsi="Calibri" w:cs="Calibri"/>
          <w:lang w:val="sk-SK"/>
        </w:rPr>
        <w:t xml:space="preserve">mluvných strán bráni alebo bude brániť v plnení </w:t>
      </w:r>
      <w:r w:rsidR="003023C1" w:rsidRPr="002E4BFA">
        <w:rPr>
          <w:rFonts w:ascii="Calibri" w:hAnsi="Calibri" w:cs="Calibri"/>
          <w:lang w:val="sk-SK"/>
        </w:rPr>
        <w:t xml:space="preserve">niektorej jej povinnosti podľa </w:t>
      </w:r>
      <w:r w:rsidR="00216F8B" w:rsidRPr="002E4BFA">
        <w:rPr>
          <w:rFonts w:ascii="Calibri" w:hAnsi="Calibri" w:cs="Calibri"/>
          <w:lang w:val="sk-SK"/>
        </w:rPr>
        <w:t>Z</w:t>
      </w:r>
      <w:r w:rsidR="003023C1" w:rsidRPr="002E4BFA">
        <w:rPr>
          <w:rFonts w:ascii="Calibri" w:hAnsi="Calibri" w:cs="Calibri"/>
          <w:lang w:val="sk-SK"/>
        </w:rPr>
        <w:t xml:space="preserve">mluvy </w:t>
      </w:r>
      <w:r w:rsidR="00216F8B" w:rsidRPr="002E4BFA">
        <w:rPr>
          <w:rFonts w:ascii="Calibri" w:hAnsi="Calibri" w:cs="Calibri"/>
          <w:lang w:val="sk-SK"/>
        </w:rPr>
        <w:t xml:space="preserve">KB </w:t>
      </w:r>
      <w:r w:rsidR="003023C1" w:rsidRPr="002E4BFA">
        <w:rPr>
          <w:rFonts w:ascii="Calibri" w:hAnsi="Calibri" w:cs="Calibri"/>
          <w:lang w:val="sk-SK"/>
        </w:rPr>
        <w:t>v</w:t>
      </w:r>
      <w:r w:rsidRPr="002E4BFA">
        <w:rPr>
          <w:rFonts w:ascii="Calibri" w:hAnsi="Calibri" w:cs="Calibri"/>
          <w:lang w:val="sk-SK"/>
        </w:rPr>
        <w:t xml:space="preserve">yššia moc, potom písomne </w:t>
      </w:r>
      <w:r w:rsidR="003023C1" w:rsidRPr="002E4BFA">
        <w:rPr>
          <w:rFonts w:ascii="Calibri" w:hAnsi="Calibri" w:cs="Calibri"/>
          <w:lang w:val="sk-SK"/>
        </w:rPr>
        <w:t>oznámi druhej z</w:t>
      </w:r>
      <w:r w:rsidRPr="002E4BFA">
        <w:rPr>
          <w:rFonts w:ascii="Calibri" w:hAnsi="Calibri" w:cs="Calibri"/>
          <w:lang w:val="sk-SK"/>
        </w:rPr>
        <w:t>mluvnej strane udalosť aleb</w:t>
      </w:r>
      <w:r w:rsidR="003023C1" w:rsidRPr="002E4BFA">
        <w:rPr>
          <w:rFonts w:ascii="Calibri" w:hAnsi="Calibri" w:cs="Calibri"/>
          <w:lang w:val="sk-SK"/>
        </w:rPr>
        <w:t>o okolnosti, ktoré predstavujú v</w:t>
      </w:r>
      <w:r w:rsidRPr="002E4BFA">
        <w:rPr>
          <w:rFonts w:ascii="Calibri" w:hAnsi="Calibri" w:cs="Calibri"/>
          <w:lang w:val="sk-SK"/>
        </w:rPr>
        <w:t>yššiu moc, uvedie po</w:t>
      </w:r>
      <w:r w:rsidR="003023C1" w:rsidRPr="002E4BFA">
        <w:rPr>
          <w:rFonts w:ascii="Calibri" w:hAnsi="Calibri" w:cs="Calibri"/>
          <w:lang w:val="sk-SK"/>
        </w:rPr>
        <w:t>vinnosti, v ktorých plnení jej v</w:t>
      </w:r>
      <w:r w:rsidRPr="002E4BFA">
        <w:rPr>
          <w:rFonts w:ascii="Calibri" w:hAnsi="Calibri" w:cs="Calibri"/>
          <w:lang w:val="sk-SK"/>
        </w:rPr>
        <w:t xml:space="preserve">yššia moc bráni alebo bude brániť a predpokladané trvanie </w:t>
      </w:r>
      <w:r w:rsidR="003023C1" w:rsidRPr="002E4BFA">
        <w:rPr>
          <w:rFonts w:ascii="Calibri" w:hAnsi="Calibri" w:cs="Calibri"/>
          <w:lang w:val="sk-SK"/>
        </w:rPr>
        <w:t>takej okolnosti predstavujúcej v</w:t>
      </w:r>
      <w:r w:rsidRPr="002E4BFA">
        <w:rPr>
          <w:rFonts w:ascii="Calibri" w:hAnsi="Calibri" w:cs="Calibri"/>
          <w:lang w:val="sk-SK"/>
        </w:rPr>
        <w:t>yššiu moc. Oznámenie musí byť urobené bezodkladne, najneskôr však v </w:t>
      </w:r>
      <w:r w:rsidR="0023559C" w:rsidRPr="002E4BFA">
        <w:rPr>
          <w:rFonts w:ascii="Calibri" w:hAnsi="Calibri" w:cs="Calibri"/>
          <w:lang w:val="sk-SK"/>
        </w:rPr>
        <w:t>lehote 15</w:t>
      </w:r>
      <w:r w:rsidR="000B65A9" w:rsidRPr="002E4BFA">
        <w:rPr>
          <w:rFonts w:ascii="Calibri" w:hAnsi="Calibri" w:cs="Calibri"/>
          <w:lang w:val="sk-SK"/>
        </w:rPr>
        <w:t xml:space="preserve"> (pätnásť)</w:t>
      </w:r>
      <w:r w:rsidRPr="002E4BFA">
        <w:rPr>
          <w:rFonts w:ascii="Calibri" w:hAnsi="Calibri" w:cs="Calibri"/>
          <w:lang w:val="sk-SK"/>
        </w:rPr>
        <w:t xml:space="preserve"> dní</w:t>
      </w:r>
      <w:r w:rsidR="003023C1" w:rsidRPr="002E4BFA">
        <w:rPr>
          <w:rFonts w:ascii="Calibri" w:hAnsi="Calibri" w:cs="Calibri"/>
          <w:lang w:val="sk-SK"/>
        </w:rPr>
        <w:t xml:space="preserve"> potom, čo sa z</w:t>
      </w:r>
      <w:r w:rsidRPr="002E4BFA">
        <w:rPr>
          <w:rFonts w:ascii="Calibri" w:hAnsi="Calibri" w:cs="Calibri"/>
          <w:lang w:val="sk-SK"/>
        </w:rPr>
        <w:t>mluvná strana dozvedela alebo sa pri vynaložení riadnej odbornej starostlivosti mala a mohla dozvedieť o príslušnej udalosti alebo okol</w:t>
      </w:r>
      <w:r w:rsidR="003023C1" w:rsidRPr="002E4BFA">
        <w:rPr>
          <w:rFonts w:ascii="Calibri" w:hAnsi="Calibri" w:cs="Calibri"/>
          <w:lang w:val="sk-SK"/>
        </w:rPr>
        <w:t>nostiach predstavujúcich dôvod v</w:t>
      </w:r>
      <w:r w:rsidRPr="002E4BFA">
        <w:rPr>
          <w:rFonts w:ascii="Calibri" w:hAnsi="Calibri" w:cs="Calibri"/>
          <w:lang w:val="sk-SK"/>
        </w:rPr>
        <w:t>yššej moci. Ak je to možné, pri vynaložení riadnej odbornej starostlivosti, musí uvedené oznámenie obsahovať návrh opatrení vedúcich k zmierneniu alebo vylúčeniu dôsle</w:t>
      </w:r>
      <w:r w:rsidR="003023C1" w:rsidRPr="002E4BFA">
        <w:rPr>
          <w:rFonts w:ascii="Calibri" w:hAnsi="Calibri" w:cs="Calibri"/>
          <w:lang w:val="sk-SK"/>
        </w:rPr>
        <w:t>dkov okolností predstavujúcich v</w:t>
      </w:r>
      <w:r w:rsidR="00B64B06" w:rsidRPr="002E4BFA">
        <w:rPr>
          <w:rFonts w:ascii="Calibri" w:hAnsi="Calibri" w:cs="Calibri"/>
          <w:lang w:val="sk-SK"/>
        </w:rPr>
        <w:t xml:space="preserve">yššiu moc. </w:t>
      </w:r>
      <w:r w:rsidRPr="002E4BFA">
        <w:rPr>
          <w:rFonts w:ascii="Calibri" w:hAnsi="Calibri" w:cs="Calibri"/>
          <w:lang w:val="sk-SK"/>
        </w:rPr>
        <w:t>V ostatných prípadoch bude oznámenie obsahovať iba najbližší možný termín, do ktorého môže byť návrh opatrenia poskytnutý pri vynaložení primeraného úsilia.</w:t>
      </w:r>
      <w:r w:rsidR="003023C1" w:rsidRPr="002E4BFA">
        <w:rPr>
          <w:rFonts w:ascii="Calibri" w:hAnsi="Calibri" w:cs="Calibri"/>
          <w:lang w:val="sk-SK"/>
        </w:rPr>
        <w:t xml:space="preserve"> Ak návrh opatrenia druhá z</w:t>
      </w:r>
      <w:r w:rsidRPr="002E4BFA">
        <w:rPr>
          <w:rFonts w:ascii="Calibri" w:hAnsi="Calibri" w:cs="Calibri"/>
          <w:lang w:val="sk-SK"/>
        </w:rPr>
        <w:t xml:space="preserve">mluvná strana schváli, na čo má </w:t>
      </w:r>
      <w:r w:rsidR="0023559C" w:rsidRPr="002E4BFA">
        <w:rPr>
          <w:rFonts w:ascii="Calibri" w:hAnsi="Calibri" w:cs="Calibri"/>
          <w:lang w:val="sk-SK"/>
        </w:rPr>
        <w:t>lehotu 15</w:t>
      </w:r>
      <w:r w:rsidR="000B65A9" w:rsidRPr="002E4BFA">
        <w:rPr>
          <w:rFonts w:ascii="Calibri" w:hAnsi="Calibri" w:cs="Calibri"/>
          <w:lang w:val="sk-SK"/>
        </w:rPr>
        <w:t xml:space="preserve"> (pätnásť)</w:t>
      </w:r>
      <w:r w:rsidRPr="002E4BFA">
        <w:rPr>
          <w:rFonts w:ascii="Calibri" w:hAnsi="Calibri" w:cs="Calibri"/>
          <w:lang w:val="sk-SK"/>
        </w:rPr>
        <w:t xml:space="preserve"> dní</w:t>
      </w:r>
      <w:r w:rsidR="003023C1" w:rsidRPr="002E4BFA">
        <w:rPr>
          <w:rFonts w:ascii="Calibri" w:hAnsi="Calibri" w:cs="Calibri"/>
          <w:lang w:val="sk-SK"/>
        </w:rPr>
        <w:t>, postupuje z</w:t>
      </w:r>
      <w:r w:rsidRPr="002E4BFA">
        <w:rPr>
          <w:rFonts w:ascii="Calibri" w:hAnsi="Calibri" w:cs="Calibri"/>
          <w:lang w:val="sk-SK"/>
        </w:rPr>
        <w:t>mluvná strana dotknutá vyššou mocou podľa neho až do ukončenia okolností vyššej moci.</w:t>
      </w:r>
    </w:p>
    <w:p w14:paraId="700325A3" w14:textId="77777777" w:rsidR="00CD0E82" w:rsidRPr="002E4BFA" w:rsidRDefault="0059630E" w:rsidP="00787F6E">
      <w:pPr>
        <w:pStyle w:val="Normal2"/>
        <w:spacing w:before="120" w:line="240" w:lineRule="auto"/>
        <w:ind w:left="426" w:hanging="426"/>
        <w:rPr>
          <w:rFonts w:ascii="Calibri" w:hAnsi="Calibri" w:cs="Calibri"/>
          <w:lang w:val="sk-SK"/>
        </w:rPr>
      </w:pPr>
      <w:r w:rsidRPr="002E4BFA">
        <w:rPr>
          <w:rFonts w:ascii="Calibri" w:hAnsi="Calibri" w:cs="Calibri"/>
          <w:lang w:val="sk-SK"/>
        </w:rPr>
        <w:t>3.</w:t>
      </w:r>
      <w:r w:rsidRPr="002E4BFA">
        <w:rPr>
          <w:rFonts w:ascii="Calibri" w:hAnsi="Calibri" w:cs="Calibri"/>
          <w:lang w:val="sk-SK"/>
        </w:rPr>
        <w:tab/>
      </w:r>
      <w:r w:rsidR="00CD0E82" w:rsidRPr="002E4BFA">
        <w:rPr>
          <w:rFonts w:ascii="Calibri" w:hAnsi="Calibri" w:cs="Calibri"/>
          <w:lang w:val="sk-SK"/>
        </w:rPr>
        <w:t>Po uskutočn</w:t>
      </w:r>
      <w:r w:rsidR="003023C1" w:rsidRPr="002E4BFA">
        <w:rPr>
          <w:rFonts w:ascii="Calibri" w:hAnsi="Calibri" w:cs="Calibri"/>
          <w:lang w:val="sk-SK"/>
        </w:rPr>
        <w:t>ení tohto oznámenia príslušnou z</w:t>
      </w:r>
      <w:r w:rsidR="00CD0E82" w:rsidRPr="002E4BFA">
        <w:rPr>
          <w:rFonts w:ascii="Calibri" w:hAnsi="Calibri" w:cs="Calibri"/>
          <w:lang w:val="sk-SK"/>
        </w:rPr>
        <w:t>ml</w:t>
      </w:r>
      <w:r w:rsidR="003023C1" w:rsidRPr="002E4BFA">
        <w:rPr>
          <w:rFonts w:ascii="Calibri" w:hAnsi="Calibri" w:cs="Calibri"/>
          <w:lang w:val="sk-SK"/>
        </w:rPr>
        <w:t>uvnou stranou, nebude táto z</w:t>
      </w:r>
      <w:r w:rsidR="00CD0E82" w:rsidRPr="002E4BFA">
        <w:rPr>
          <w:rFonts w:ascii="Calibri" w:hAnsi="Calibri" w:cs="Calibri"/>
          <w:lang w:val="sk-SK"/>
        </w:rPr>
        <w:t xml:space="preserve">mluvná strana zodpovedná za </w:t>
      </w:r>
      <w:r w:rsidR="003023C1" w:rsidRPr="002E4BFA">
        <w:rPr>
          <w:rFonts w:ascii="Calibri" w:hAnsi="Calibri" w:cs="Calibri"/>
          <w:lang w:val="sk-SK"/>
        </w:rPr>
        <w:t>príslušné p</w:t>
      </w:r>
      <w:r w:rsidR="00CD0E82" w:rsidRPr="002E4BFA">
        <w:rPr>
          <w:rFonts w:ascii="Calibri" w:hAnsi="Calibri" w:cs="Calibri"/>
          <w:lang w:val="sk-SK"/>
        </w:rPr>
        <w:t>orušenia  povinností po dobu, dokiaľ jej vyššia moc bráni alebo bude br</w:t>
      </w:r>
      <w:r w:rsidRPr="002E4BFA">
        <w:rPr>
          <w:rFonts w:ascii="Calibri" w:hAnsi="Calibri" w:cs="Calibri"/>
          <w:lang w:val="sk-SK"/>
        </w:rPr>
        <w:t>á</w:t>
      </w:r>
      <w:r w:rsidR="00CD0E82" w:rsidRPr="002E4BFA">
        <w:rPr>
          <w:rFonts w:ascii="Calibri" w:hAnsi="Calibri" w:cs="Calibri"/>
          <w:lang w:val="sk-SK"/>
        </w:rPr>
        <w:t xml:space="preserve">niť v ich plnení. </w:t>
      </w:r>
    </w:p>
    <w:p w14:paraId="43C7D760" w14:textId="77777777" w:rsidR="00CD0E82" w:rsidRPr="002E4BFA" w:rsidRDefault="0059630E" w:rsidP="00787F6E">
      <w:pPr>
        <w:pStyle w:val="Normal2"/>
        <w:spacing w:before="120" w:line="240" w:lineRule="auto"/>
        <w:ind w:left="426" w:hanging="426"/>
        <w:rPr>
          <w:rFonts w:ascii="Calibri" w:hAnsi="Calibri" w:cs="Calibri"/>
          <w:lang w:val="sk-SK"/>
        </w:rPr>
      </w:pPr>
      <w:r w:rsidRPr="002E4BFA">
        <w:rPr>
          <w:rFonts w:ascii="Calibri" w:hAnsi="Calibri" w:cs="Calibri"/>
          <w:lang w:val="sk-SK"/>
        </w:rPr>
        <w:t>4.</w:t>
      </w:r>
      <w:r w:rsidRPr="002E4BFA">
        <w:rPr>
          <w:rFonts w:ascii="Calibri" w:hAnsi="Calibri" w:cs="Calibri"/>
          <w:lang w:val="sk-SK"/>
        </w:rPr>
        <w:tab/>
      </w:r>
      <w:r w:rsidR="00CD0E82" w:rsidRPr="002E4BFA">
        <w:rPr>
          <w:rFonts w:ascii="Calibri" w:hAnsi="Calibri" w:cs="Calibri"/>
          <w:lang w:val="sk-SK"/>
        </w:rPr>
        <w:t>Zmluvnú stranu nezbavuje zodpovednosti za porušenie povinnosti vyššia moc, ktorá nastala až v č</w:t>
      </w:r>
      <w:r w:rsidR="003023C1" w:rsidRPr="002E4BFA">
        <w:rPr>
          <w:rFonts w:ascii="Calibri" w:hAnsi="Calibri" w:cs="Calibri"/>
          <w:lang w:val="sk-SK"/>
        </w:rPr>
        <w:t>ase, kedy bola povinná z</w:t>
      </w:r>
      <w:r w:rsidR="00CD0E82" w:rsidRPr="002E4BFA">
        <w:rPr>
          <w:rFonts w:ascii="Calibri" w:hAnsi="Calibri" w:cs="Calibri"/>
          <w:lang w:val="sk-SK"/>
        </w:rPr>
        <w:t>mluvná strana v omeškaní s plnením jej povinnosti. Účinky vylúčenia zodpovednosti sú obme</w:t>
      </w:r>
      <w:r w:rsidR="003023C1" w:rsidRPr="002E4BFA">
        <w:rPr>
          <w:rFonts w:ascii="Calibri" w:hAnsi="Calibri" w:cs="Calibri"/>
          <w:lang w:val="sk-SK"/>
        </w:rPr>
        <w:t>dzené iba na dobu, dokiaľ trvá v</w:t>
      </w:r>
      <w:r w:rsidR="00CD0E82" w:rsidRPr="002E4BFA">
        <w:rPr>
          <w:rFonts w:ascii="Calibri" w:hAnsi="Calibri" w:cs="Calibri"/>
          <w:lang w:val="sk-SK"/>
        </w:rPr>
        <w:t>yššia moc.</w:t>
      </w:r>
    </w:p>
    <w:p w14:paraId="649E4CC6" w14:textId="77777777" w:rsidR="00CD0E82" w:rsidRPr="002E4BFA" w:rsidRDefault="0059630E" w:rsidP="00787F6E">
      <w:pPr>
        <w:pStyle w:val="Normal2"/>
        <w:spacing w:before="120" w:line="240" w:lineRule="auto"/>
        <w:ind w:left="426" w:hanging="426"/>
        <w:rPr>
          <w:rFonts w:ascii="Calibri" w:hAnsi="Calibri" w:cs="Calibri"/>
          <w:lang w:val="sk-SK"/>
        </w:rPr>
      </w:pPr>
      <w:r w:rsidRPr="002E4BFA">
        <w:rPr>
          <w:rFonts w:ascii="Calibri" w:hAnsi="Calibri" w:cs="Calibri"/>
          <w:lang w:val="sk-SK"/>
        </w:rPr>
        <w:t>5.</w:t>
      </w:r>
      <w:r w:rsidRPr="002E4BFA">
        <w:rPr>
          <w:rFonts w:ascii="Calibri" w:hAnsi="Calibri" w:cs="Calibri"/>
          <w:lang w:val="sk-SK"/>
        </w:rPr>
        <w:tab/>
      </w:r>
      <w:r w:rsidR="003023C1" w:rsidRPr="002E4BFA">
        <w:rPr>
          <w:rFonts w:ascii="Calibri" w:hAnsi="Calibri" w:cs="Calibri"/>
          <w:lang w:val="sk-SK"/>
        </w:rPr>
        <w:t>Každá z</w:t>
      </w:r>
      <w:r w:rsidR="00CD0E82" w:rsidRPr="002E4BFA">
        <w:rPr>
          <w:rFonts w:ascii="Calibri" w:hAnsi="Calibri" w:cs="Calibri"/>
          <w:lang w:val="sk-SK"/>
        </w:rPr>
        <w:t>mluvná strana vždy vyvinie všetko úsilie potrebné k tomu, aby minimalizovala omeškanie pri plnení svojich povinností podľa Zmluvy</w:t>
      </w:r>
      <w:r w:rsidR="00B64B06" w:rsidRPr="002E4BFA">
        <w:rPr>
          <w:rFonts w:ascii="Calibri" w:hAnsi="Calibri" w:cs="Calibri"/>
          <w:lang w:val="sk-SK"/>
        </w:rPr>
        <w:t xml:space="preserve"> KB , ktoré vzniklo v dôsledku v</w:t>
      </w:r>
      <w:r w:rsidR="00CD0E82" w:rsidRPr="002E4BFA">
        <w:rPr>
          <w:rFonts w:ascii="Calibri" w:hAnsi="Calibri" w:cs="Calibri"/>
          <w:lang w:val="sk-SK"/>
        </w:rPr>
        <w:t>yššej moci</w:t>
      </w:r>
      <w:r w:rsidR="003023C1" w:rsidRPr="002E4BFA">
        <w:rPr>
          <w:rFonts w:ascii="Calibri" w:hAnsi="Calibri" w:cs="Calibri"/>
          <w:lang w:val="sk-SK"/>
        </w:rPr>
        <w:t>, najmä plniť n</w:t>
      </w:r>
      <w:r w:rsidR="00CD0E82" w:rsidRPr="002E4BFA">
        <w:rPr>
          <w:rFonts w:ascii="Calibri" w:hAnsi="Calibri" w:cs="Calibri"/>
          <w:lang w:val="sk-SK"/>
        </w:rPr>
        <w:t>ávrh opatrenia</w:t>
      </w:r>
      <w:r w:rsidR="003023C1" w:rsidRPr="002E4BFA">
        <w:rPr>
          <w:rFonts w:ascii="Calibri" w:hAnsi="Calibri" w:cs="Calibri"/>
          <w:lang w:val="sk-SK"/>
        </w:rPr>
        <w:t>, ak je tento schválený druhou z</w:t>
      </w:r>
      <w:r w:rsidR="00CD0E82" w:rsidRPr="002E4BFA">
        <w:rPr>
          <w:rFonts w:ascii="Calibri" w:hAnsi="Calibri" w:cs="Calibri"/>
          <w:lang w:val="sk-SK"/>
        </w:rPr>
        <w:t>mluvnou stranou.</w:t>
      </w:r>
    </w:p>
    <w:p w14:paraId="27F42C09" w14:textId="77777777" w:rsidR="00CD0E82" w:rsidRPr="002E4BFA" w:rsidRDefault="0060561A" w:rsidP="00787F6E">
      <w:pPr>
        <w:pStyle w:val="Normal2"/>
        <w:spacing w:before="120" w:line="240" w:lineRule="auto"/>
        <w:ind w:left="426" w:hanging="426"/>
        <w:rPr>
          <w:rFonts w:ascii="Calibri" w:hAnsi="Calibri" w:cs="Calibri"/>
          <w:lang w:val="sk-SK"/>
        </w:rPr>
      </w:pPr>
      <w:r w:rsidRPr="002E4BFA">
        <w:rPr>
          <w:rFonts w:ascii="Calibri" w:hAnsi="Calibri" w:cs="Calibri"/>
          <w:lang w:val="sk-SK"/>
        </w:rPr>
        <w:t>6.</w:t>
      </w:r>
      <w:r w:rsidRPr="002E4BFA">
        <w:rPr>
          <w:rFonts w:ascii="Calibri" w:hAnsi="Calibri" w:cs="Calibri"/>
          <w:lang w:val="sk-SK"/>
        </w:rPr>
        <w:tab/>
      </w:r>
      <w:r w:rsidR="00CD0E82" w:rsidRPr="002E4BFA">
        <w:rPr>
          <w:rFonts w:ascii="Calibri" w:hAnsi="Calibri" w:cs="Calibri"/>
          <w:lang w:val="sk-SK"/>
        </w:rPr>
        <w:t>Príslušn</w:t>
      </w:r>
      <w:r w:rsidR="003023C1" w:rsidRPr="002E4BFA">
        <w:rPr>
          <w:rFonts w:ascii="Calibri" w:hAnsi="Calibri" w:cs="Calibri"/>
          <w:lang w:val="sk-SK"/>
        </w:rPr>
        <w:t xml:space="preserve">á </w:t>
      </w:r>
      <w:r w:rsidR="000B65A9" w:rsidRPr="002E4BFA">
        <w:rPr>
          <w:rFonts w:ascii="Calibri" w:hAnsi="Calibri" w:cs="Calibri"/>
          <w:lang w:val="sk-SK"/>
        </w:rPr>
        <w:t>z</w:t>
      </w:r>
      <w:r w:rsidR="003023C1" w:rsidRPr="002E4BFA">
        <w:rPr>
          <w:rFonts w:ascii="Calibri" w:hAnsi="Calibri" w:cs="Calibri"/>
          <w:lang w:val="sk-SK"/>
        </w:rPr>
        <w:t>mluvná strana oznámi druhej z</w:t>
      </w:r>
      <w:r w:rsidR="00CD0E82" w:rsidRPr="002E4BFA">
        <w:rPr>
          <w:rFonts w:ascii="Calibri" w:hAnsi="Calibri" w:cs="Calibri"/>
          <w:lang w:val="sk-SK"/>
        </w:rPr>
        <w:t>mluvnej str</w:t>
      </w:r>
      <w:r w:rsidR="008F4252" w:rsidRPr="002E4BFA">
        <w:rPr>
          <w:rFonts w:ascii="Calibri" w:hAnsi="Calibri" w:cs="Calibri"/>
          <w:lang w:val="sk-SK"/>
        </w:rPr>
        <w:t>ane okamih ukončenia pôsobenia v</w:t>
      </w:r>
      <w:r w:rsidR="00CD0E82" w:rsidRPr="002E4BFA">
        <w:rPr>
          <w:rFonts w:ascii="Calibri" w:hAnsi="Calibri" w:cs="Calibri"/>
          <w:lang w:val="sk-SK"/>
        </w:rPr>
        <w:t>yššej moci v rovnakej lehote ako pri oznámení o jej vzniku podľa</w:t>
      </w:r>
      <w:r w:rsidRPr="002E4BFA">
        <w:rPr>
          <w:rFonts w:ascii="Calibri" w:hAnsi="Calibri" w:cs="Calibri"/>
          <w:lang w:val="sk-SK"/>
        </w:rPr>
        <w:t xml:space="preserve"> bodu 2 tohto článku</w:t>
      </w:r>
      <w:r w:rsidR="008F4252" w:rsidRPr="002E4BFA">
        <w:rPr>
          <w:rFonts w:ascii="Calibri" w:hAnsi="Calibri" w:cs="Calibri"/>
          <w:lang w:val="sk-SK"/>
        </w:rPr>
        <w:t xml:space="preserve"> tejto Z</w:t>
      </w:r>
      <w:r w:rsidR="00CD0E82" w:rsidRPr="002E4BFA">
        <w:rPr>
          <w:rFonts w:ascii="Calibri" w:hAnsi="Calibri" w:cs="Calibri"/>
          <w:lang w:val="sk-SK"/>
        </w:rPr>
        <w:t>mluvy</w:t>
      </w:r>
      <w:r w:rsidR="008F4252" w:rsidRPr="002E4BFA">
        <w:rPr>
          <w:rFonts w:ascii="Calibri" w:hAnsi="Calibri" w:cs="Calibri"/>
          <w:lang w:val="sk-SK"/>
        </w:rPr>
        <w:t xml:space="preserve"> KB</w:t>
      </w:r>
      <w:r w:rsidR="00CD0E82" w:rsidRPr="002E4BFA">
        <w:rPr>
          <w:rFonts w:ascii="Calibri" w:hAnsi="Calibri" w:cs="Calibri"/>
          <w:lang w:val="sk-SK"/>
        </w:rPr>
        <w:t>.</w:t>
      </w:r>
    </w:p>
    <w:p w14:paraId="5D4A2285" w14:textId="77777777" w:rsidR="00BD7637" w:rsidRPr="002E4BFA" w:rsidRDefault="00BD7637" w:rsidP="00E20FFA">
      <w:pPr>
        <w:pStyle w:val="Default"/>
        <w:ind w:left="426" w:hanging="426"/>
        <w:jc w:val="both"/>
        <w:rPr>
          <w:rFonts w:ascii="Calibri" w:eastAsia="Times New Roman" w:hAnsi="Calibri" w:cs="Calibri"/>
          <w:color w:val="auto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7.</w:t>
      </w:r>
      <w:r w:rsidRPr="002E4BFA">
        <w:rPr>
          <w:rFonts w:ascii="Calibri" w:hAnsi="Calibri" w:cs="Calibri"/>
          <w:sz w:val="22"/>
          <w:szCs w:val="22"/>
        </w:rPr>
        <w:tab/>
      </w:r>
      <w:r w:rsidRPr="002E4BFA">
        <w:rPr>
          <w:rFonts w:ascii="Calibri" w:eastAsia="Times New Roman" w:hAnsi="Calibri" w:cs="Calibri"/>
          <w:color w:val="auto"/>
          <w:sz w:val="22"/>
          <w:szCs w:val="22"/>
        </w:rPr>
        <w:t>Ak je z dôvodu okolnosti vylučujúcej zodpovednosť alebo prípadu vyššej moc</w:t>
      </w:r>
      <w:r w:rsidR="008F4252" w:rsidRPr="002E4BFA">
        <w:rPr>
          <w:rFonts w:ascii="Calibri" w:eastAsia="Times New Roman" w:hAnsi="Calibri" w:cs="Calibri"/>
          <w:color w:val="auto"/>
          <w:sz w:val="22"/>
          <w:szCs w:val="22"/>
        </w:rPr>
        <w:t>i plnenie Z</w:t>
      </w:r>
      <w:r w:rsidRPr="002E4BFA">
        <w:rPr>
          <w:rFonts w:ascii="Calibri" w:eastAsia="Times New Roman" w:hAnsi="Calibri" w:cs="Calibri"/>
          <w:color w:val="auto"/>
          <w:sz w:val="22"/>
          <w:szCs w:val="22"/>
        </w:rPr>
        <w:t>mluvy</w:t>
      </w:r>
      <w:r w:rsidR="008F4252" w:rsidRPr="002E4BFA">
        <w:rPr>
          <w:rFonts w:ascii="Calibri" w:eastAsia="Times New Roman" w:hAnsi="Calibri" w:cs="Calibri"/>
          <w:color w:val="auto"/>
          <w:sz w:val="22"/>
          <w:szCs w:val="22"/>
        </w:rPr>
        <w:t xml:space="preserve"> KB</w:t>
      </w:r>
      <w:r w:rsidRPr="002E4BFA">
        <w:rPr>
          <w:rFonts w:ascii="Calibri" w:eastAsia="Times New Roman" w:hAnsi="Calibri" w:cs="Calibri"/>
          <w:color w:val="auto"/>
          <w:sz w:val="22"/>
          <w:szCs w:val="22"/>
        </w:rPr>
        <w:t xml:space="preserve"> jednej zo zmluvných strán ovplyvnené len čiastočne, takáto zmluvná strana zostáva zodpovedná za plnenie tých záväzkov, ktoré okolnosťou vylučujúcou zodpovednosť alebo vyššou mocou nie sú dotknuté. </w:t>
      </w:r>
    </w:p>
    <w:p w14:paraId="001B2C93" w14:textId="77777777" w:rsidR="00BD7637" w:rsidRPr="002E4BFA" w:rsidRDefault="00BD7637" w:rsidP="00787F6E">
      <w:pPr>
        <w:pStyle w:val="Normal2"/>
        <w:spacing w:before="120" w:line="240" w:lineRule="auto"/>
        <w:ind w:left="426" w:hanging="426"/>
        <w:rPr>
          <w:rFonts w:ascii="Calibri" w:hAnsi="Calibri" w:cs="Calibri"/>
          <w:lang w:val="sk-SK"/>
        </w:rPr>
      </w:pPr>
      <w:bookmarkStart w:id="9" w:name="_Toc38913785"/>
      <w:bookmarkStart w:id="10" w:name="_Toc38914047"/>
      <w:bookmarkStart w:id="11" w:name="_Toc38914270"/>
      <w:bookmarkStart w:id="12" w:name="_Toc38914493"/>
      <w:bookmarkStart w:id="13" w:name="_Toc38915048"/>
      <w:bookmarkStart w:id="14" w:name="_Toc38915273"/>
      <w:bookmarkStart w:id="15" w:name="_Toc38915500"/>
      <w:bookmarkStart w:id="16" w:name="_Toc38915732"/>
      <w:bookmarkStart w:id="17" w:name="_Toc38915963"/>
      <w:bookmarkStart w:id="18" w:name="_Toc38916194"/>
      <w:bookmarkStart w:id="19" w:name="_Toc3891865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2E4BFA">
        <w:rPr>
          <w:rFonts w:ascii="Calibri" w:hAnsi="Calibri" w:cs="Calibri"/>
          <w:lang w:val="sk-SK"/>
        </w:rPr>
        <w:t>8</w:t>
      </w:r>
      <w:r w:rsidR="0060561A" w:rsidRPr="002E4BFA">
        <w:rPr>
          <w:rFonts w:ascii="Calibri" w:hAnsi="Calibri" w:cs="Calibri"/>
          <w:lang w:val="sk-SK"/>
        </w:rPr>
        <w:t>.</w:t>
      </w:r>
      <w:r w:rsidR="0060561A" w:rsidRPr="002E4BFA">
        <w:rPr>
          <w:rFonts w:ascii="Calibri" w:hAnsi="Calibri" w:cs="Calibri"/>
          <w:lang w:val="sk-SK"/>
        </w:rPr>
        <w:tab/>
      </w:r>
      <w:r w:rsidR="00CD0E82" w:rsidRPr="002E4BFA">
        <w:rPr>
          <w:rFonts w:ascii="Calibri" w:hAnsi="Calibri" w:cs="Calibri"/>
          <w:lang w:val="sk-SK"/>
        </w:rPr>
        <w:t>Ak má niektorý z</w:t>
      </w:r>
      <w:r w:rsidR="0060561A" w:rsidRPr="002E4BFA">
        <w:rPr>
          <w:rFonts w:ascii="Calibri" w:hAnsi="Calibri" w:cs="Calibri"/>
          <w:lang w:val="sk-SK"/>
        </w:rPr>
        <w:t>o s</w:t>
      </w:r>
      <w:r w:rsidR="00CD0E82" w:rsidRPr="002E4BFA">
        <w:rPr>
          <w:rFonts w:ascii="Calibri" w:hAnsi="Calibri" w:cs="Calibri"/>
          <w:lang w:val="sk-SK"/>
        </w:rPr>
        <w:t xml:space="preserve">ubdodávateľov podľa akejkoľvek zmluvy či dohody týkajúcej sa poskytovania </w:t>
      </w:r>
      <w:r w:rsidR="008F4252" w:rsidRPr="002E4BFA">
        <w:rPr>
          <w:rFonts w:ascii="Calibri" w:hAnsi="Calibri" w:cs="Calibri"/>
          <w:lang w:val="sk-SK"/>
        </w:rPr>
        <w:t>služby podľa</w:t>
      </w:r>
      <w:r w:rsidR="005F40ED" w:rsidRPr="002E4BFA">
        <w:rPr>
          <w:rFonts w:ascii="Calibri" w:hAnsi="Calibri" w:cs="Calibri"/>
          <w:lang w:val="sk-SK"/>
        </w:rPr>
        <w:t xml:space="preserve"> tejto</w:t>
      </w:r>
      <w:r w:rsidR="008F4252" w:rsidRPr="002E4BFA">
        <w:rPr>
          <w:rFonts w:ascii="Calibri" w:hAnsi="Calibri" w:cs="Calibri"/>
          <w:lang w:val="sk-SK"/>
        </w:rPr>
        <w:t xml:space="preserve"> Z</w:t>
      </w:r>
      <w:r w:rsidR="00CD0E82" w:rsidRPr="002E4BFA">
        <w:rPr>
          <w:rFonts w:ascii="Calibri" w:hAnsi="Calibri" w:cs="Calibri"/>
          <w:lang w:val="sk-SK"/>
        </w:rPr>
        <w:t>mluv</w:t>
      </w:r>
      <w:r w:rsidR="005F40ED" w:rsidRPr="002E4BFA">
        <w:rPr>
          <w:rFonts w:ascii="Calibri" w:hAnsi="Calibri" w:cs="Calibri"/>
          <w:lang w:val="sk-SK"/>
        </w:rPr>
        <w:t>y KB</w:t>
      </w:r>
      <w:r w:rsidR="0060561A" w:rsidRPr="002E4BFA">
        <w:rPr>
          <w:rFonts w:ascii="Calibri" w:hAnsi="Calibri" w:cs="Calibri"/>
          <w:lang w:val="sk-SK"/>
        </w:rPr>
        <w:t xml:space="preserve"> </w:t>
      </w:r>
      <w:r w:rsidR="00CD0E82" w:rsidRPr="002E4BFA">
        <w:rPr>
          <w:rFonts w:ascii="Calibri" w:hAnsi="Calibri" w:cs="Calibri"/>
          <w:lang w:val="sk-SK"/>
        </w:rPr>
        <w:t xml:space="preserve"> širšie definovaný nárok na omeškanie v dôsledku pôsobenia vyššej moci, okolností vylučujúcich zodpovednosť alebo iného obdobného právneho inštitútu, než ako je definovaná</w:t>
      </w:r>
      <w:r w:rsidR="0060561A" w:rsidRPr="002E4BFA">
        <w:rPr>
          <w:rFonts w:ascii="Calibri" w:hAnsi="Calibri" w:cs="Calibri"/>
          <w:lang w:val="sk-SK"/>
        </w:rPr>
        <w:t xml:space="preserve"> v</w:t>
      </w:r>
      <w:r w:rsidR="00CD0E82" w:rsidRPr="002E4BFA">
        <w:rPr>
          <w:rFonts w:ascii="Calibri" w:hAnsi="Calibri" w:cs="Calibri"/>
          <w:lang w:val="sk-SK"/>
        </w:rPr>
        <w:t xml:space="preserve">yššia moc podľa </w:t>
      </w:r>
      <w:r w:rsidR="005F40ED" w:rsidRPr="002E4BFA">
        <w:rPr>
          <w:rFonts w:ascii="Calibri" w:hAnsi="Calibri" w:cs="Calibri"/>
          <w:lang w:val="sk-SK"/>
        </w:rPr>
        <w:t>tejto Z</w:t>
      </w:r>
      <w:r w:rsidR="00CD0E82" w:rsidRPr="002E4BFA">
        <w:rPr>
          <w:rFonts w:ascii="Calibri" w:hAnsi="Calibri" w:cs="Calibri"/>
          <w:lang w:val="sk-SK"/>
        </w:rPr>
        <w:t>mluvy</w:t>
      </w:r>
      <w:r w:rsidR="005F40ED" w:rsidRPr="002E4BFA">
        <w:rPr>
          <w:rFonts w:ascii="Calibri" w:hAnsi="Calibri" w:cs="Calibri"/>
          <w:lang w:val="sk-SK"/>
        </w:rPr>
        <w:t xml:space="preserve"> KB</w:t>
      </w:r>
      <w:r w:rsidR="00CD0E82" w:rsidRPr="002E4BFA">
        <w:rPr>
          <w:rFonts w:ascii="Calibri" w:hAnsi="Calibri" w:cs="Calibri"/>
          <w:lang w:val="sk-SK"/>
        </w:rPr>
        <w:t xml:space="preserve">, takéto širšie definované udalosti alebo okolnosti neospravedlňujú </w:t>
      </w:r>
      <w:r w:rsidR="003B4F83" w:rsidRPr="002E4BFA">
        <w:rPr>
          <w:rFonts w:ascii="Calibri" w:hAnsi="Calibri" w:cs="Calibri"/>
          <w:lang w:val="sk-SK"/>
        </w:rPr>
        <w:t>p</w:t>
      </w:r>
      <w:r w:rsidR="00CD0E82" w:rsidRPr="002E4BFA">
        <w:rPr>
          <w:rFonts w:ascii="Calibri" w:hAnsi="Calibri" w:cs="Calibri"/>
          <w:lang w:val="sk-SK"/>
        </w:rPr>
        <w:t>orušenie p</w:t>
      </w:r>
      <w:r w:rsidR="005F40ED" w:rsidRPr="002E4BFA">
        <w:rPr>
          <w:rFonts w:ascii="Calibri" w:hAnsi="Calibri" w:cs="Calibri"/>
          <w:lang w:val="sk-SK"/>
        </w:rPr>
        <w:t>ovinností podľa Z</w:t>
      </w:r>
      <w:r w:rsidR="003B4F83" w:rsidRPr="002E4BFA">
        <w:rPr>
          <w:rFonts w:ascii="Calibri" w:hAnsi="Calibri" w:cs="Calibri"/>
          <w:lang w:val="sk-SK"/>
        </w:rPr>
        <w:t>mluvy</w:t>
      </w:r>
      <w:r w:rsidR="005F40ED" w:rsidRPr="002E4BFA">
        <w:rPr>
          <w:rFonts w:ascii="Calibri" w:hAnsi="Calibri" w:cs="Calibri"/>
          <w:lang w:val="sk-SK"/>
        </w:rPr>
        <w:t xml:space="preserve"> KB</w:t>
      </w:r>
      <w:r w:rsidR="003B4F83" w:rsidRPr="002E4BFA">
        <w:rPr>
          <w:rFonts w:ascii="Calibri" w:hAnsi="Calibri" w:cs="Calibri"/>
          <w:lang w:val="sk-SK"/>
        </w:rPr>
        <w:t xml:space="preserve"> s </w:t>
      </w:r>
      <w:r w:rsidR="00C2571C" w:rsidRPr="002E4BFA">
        <w:rPr>
          <w:rFonts w:ascii="Calibri" w:hAnsi="Calibri" w:cs="Calibri"/>
          <w:lang w:val="sk-SK"/>
        </w:rPr>
        <w:t>Zhotoviteľom</w:t>
      </w:r>
      <w:r w:rsidR="00CD0E82" w:rsidRPr="002E4BFA">
        <w:rPr>
          <w:rFonts w:ascii="Calibri" w:hAnsi="Calibri" w:cs="Calibri"/>
          <w:lang w:val="sk-SK"/>
        </w:rPr>
        <w:t xml:space="preserve"> ani mu nezakladajú nároky podľa tohto </w:t>
      </w:r>
      <w:r w:rsidR="0060561A" w:rsidRPr="002E4BFA">
        <w:rPr>
          <w:rFonts w:ascii="Calibri" w:hAnsi="Calibri" w:cs="Calibri"/>
          <w:lang w:val="sk-SK"/>
        </w:rPr>
        <w:t>článku</w:t>
      </w:r>
      <w:r w:rsidR="00CD0E82" w:rsidRPr="002E4BFA">
        <w:rPr>
          <w:rFonts w:ascii="Calibri" w:hAnsi="Calibri" w:cs="Calibri"/>
          <w:lang w:val="sk-SK"/>
        </w:rPr>
        <w:t xml:space="preserve"> </w:t>
      </w:r>
      <w:r w:rsidR="005F40ED" w:rsidRPr="002E4BFA">
        <w:rPr>
          <w:rFonts w:ascii="Calibri" w:hAnsi="Calibri" w:cs="Calibri"/>
          <w:lang w:val="sk-SK"/>
        </w:rPr>
        <w:t>Z</w:t>
      </w:r>
      <w:r w:rsidR="00CD0E82" w:rsidRPr="002E4BFA">
        <w:rPr>
          <w:rFonts w:ascii="Calibri" w:hAnsi="Calibri" w:cs="Calibri"/>
          <w:lang w:val="sk-SK"/>
        </w:rPr>
        <w:t>mluvy</w:t>
      </w:r>
      <w:r w:rsidR="005F40ED" w:rsidRPr="002E4BFA">
        <w:rPr>
          <w:rFonts w:ascii="Calibri" w:hAnsi="Calibri" w:cs="Calibri"/>
          <w:lang w:val="sk-SK"/>
        </w:rPr>
        <w:t xml:space="preserve"> KB</w:t>
      </w:r>
      <w:r w:rsidR="00CD0E82" w:rsidRPr="002E4BFA">
        <w:rPr>
          <w:rFonts w:ascii="Calibri" w:hAnsi="Calibri" w:cs="Calibri"/>
          <w:lang w:val="sk-SK"/>
        </w:rPr>
        <w:t>.</w:t>
      </w:r>
    </w:p>
    <w:p w14:paraId="5ACBC0F3" w14:textId="77777777" w:rsidR="00FC170F" w:rsidRPr="002E4BFA" w:rsidRDefault="00FC170F" w:rsidP="001A2A38">
      <w:pPr>
        <w:pStyle w:val="Odsekzoznamu"/>
        <w:ind w:left="284"/>
        <w:jc w:val="both"/>
        <w:rPr>
          <w:rFonts w:ascii="Calibri" w:hAnsi="Calibri" w:cs="Calibri"/>
          <w:sz w:val="22"/>
          <w:szCs w:val="22"/>
        </w:rPr>
      </w:pPr>
    </w:p>
    <w:p w14:paraId="55B620D0" w14:textId="77777777" w:rsidR="006C7883" w:rsidRPr="002E4BFA" w:rsidRDefault="006C7883" w:rsidP="00787F6E">
      <w:pPr>
        <w:pStyle w:val="Odsekzoznamu"/>
        <w:ind w:left="0"/>
        <w:jc w:val="center"/>
        <w:rPr>
          <w:rFonts w:ascii="Calibri" w:hAnsi="Calibri" w:cs="Calibri"/>
          <w:b/>
          <w:sz w:val="22"/>
          <w:szCs w:val="22"/>
          <w:lang w:eastAsia="sk-SK"/>
        </w:rPr>
      </w:pPr>
      <w:r w:rsidRPr="002E4BFA">
        <w:rPr>
          <w:rFonts w:ascii="Calibri" w:hAnsi="Calibri" w:cs="Calibri"/>
          <w:b/>
          <w:sz w:val="22"/>
          <w:szCs w:val="22"/>
          <w:lang w:eastAsia="sk-SK"/>
        </w:rPr>
        <w:t xml:space="preserve">Článok </w:t>
      </w:r>
      <w:r w:rsidR="00FC170F" w:rsidRPr="002E4BFA">
        <w:rPr>
          <w:rFonts w:ascii="Calibri" w:hAnsi="Calibri" w:cs="Calibri"/>
          <w:b/>
          <w:sz w:val="22"/>
          <w:szCs w:val="22"/>
          <w:lang w:eastAsia="sk-SK"/>
        </w:rPr>
        <w:t>X</w:t>
      </w:r>
      <w:r w:rsidR="00031814" w:rsidRPr="002E4BFA">
        <w:rPr>
          <w:rFonts w:ascii="Calibri" w:hAnsi="Calibri" w:cs="Calibri"/>
          <w:b/>
          <w:sz w:val="22"/>
          <w:szCs w:val="22"/>
          <w:lang w:eastAsia="sk-SK"/>
        </w:rPr>
        <w:t>I</w:t>
      </w:r>
      <w:r w:rsidR="00FC170F" w:rsidRPr="002E4BFA">
        <w:rPr>
          <w:rFonts w:ascii="Calibri" w:hAnsi="Calibri" w:cs="Calibri"/>
          <w:b/>
          <w:sz w:val="22"/>
          <w:szCs w:val="22"/>
          <w:lang w:eastAsia="sk-SK"/>
        </w:rPr>
        <w:t xml:space="preserve">V. </w:t>
      </w:r>
    </w:p>
    <w:p w14:paraId="4715B30A" w14:textId="77777777" w:rsidR="00FC170F" w:rsidRPr="002E4BFA" w:rsidRDefault="00FC170F" w:rsidP="00787F6E">
      <w:pPr>
        <w:pStyle w:val="Odsekzoznamu"/>
        <w:ind w:left="0"/>
        <w:jc w:val="center"/>
        <w:rPr>
          <w:rFonts w:ascii="Calibri" w:hAnsi="Calibri" w:cs="Calibri"/>
          <w:b/>
          <w:sz w:val="22"/>
          <w:szCs w:val="22"/>
          <w:lang w:eastAsia="sk-SK"/>
        </w:rPr>
      </w:pPr>
      <w:r w:rsidRPr="002E4BFA">
        <w:rPr>
          <w:rFonts w:ascii="Calibri" w:hAnsi="Calibri" w:cs="Calibri"/>
          <w:b/>
          <w:sz w:val="22"/>
          <w:szCs w:val="22"/>
          <w:lang w:eastAsia="sk-SK"/>
        </w:rPr>
        <w:t>SANKCIE</w:t>
      </w:r>
    </w:p>
    <w:p w14:paraId="26825A8E" w14:textId="77777777" w:rsidR="00FC170F" w:rsidRPr="002E4BFA" w:rsidRDefault="00FC170F" w:rsidP="00FC170F">
      <w:pPr>
        <w:pStyle w:val="Odsekzoznamu"/>
        <w:ind w:left="284"/>
        <w:jc w:val="center"/>
        <w:rPr>
          <w:rFonts w:ascii="Calibri" w:hAnsi="Calibri" w:cs="Calibri"/>
          <w:sz w:val="22"/>
          <w:szCs w:val="22"/>
          <w:lang w:eastAsia="sk-SK"/>
        </w:rPr>
      </w:pPr>
    </w:p>
    <w:p w14:paraId="71D8BDD8" w14:textId="54724994" w:rsidR="00511648" w:rsidRPr="002E4BFA" w:rsidRDefault="008A6973" w:rsidP="00E20FFA">
      <w:pPr>
        <w:spacing w:after="120"/>
        <w:ind w:left="425" w:hanging="425"/>
        <w:jc w:val="both"/>
        <w:rPr>
          <w:rFonts w:ascii="Calibri" w:hAnsi="Calibri" w:cs="Calibri"/>
          <w:sz w:val="22"/>
          <w:szCs w:val="22"/>
          <w:lang w:eastAsia="sk-SK"/>
        </w:rPr>
      </w:pPr>
      <w:r w:rsidRPr="002E4BFA">
        <w:rPr>
          <w:rFonts w:ascii="Calibri" w:hAnsi="Calibri" w:cs="Calibri"/>
          <w:sz w:val="22"/>
          <w:szCs w:val="22"/>
          <w:lang w:eastAsia="sk-SK"/>
        </w:rPr>
        <w:t xml:space="preserve">1. </w:t>
      </w:r>
      <w:r w:rsidRPr="002E4BFA">
        <w:rPr>
          <w:rFonts w:ascii="Calibri" w:hAnsi="Calibri" w:cs="Calibri"/>
          <w:sz w:val="22"/>
          <w:szCs w:val="22"/>
          <w:lang w:eastAsia="sk-SK"/>
        </w:rPr>
        <w:tab/>
      </w:r>
      <w:r w:rsidR="00967E58" w:rsidRPr="002E4BFA">
        <w:rPr>
          <w:rFonts w:ascii="Calibri" w:hAnsi="Calibri" w:cs="Calibri"/>
          <w:sz w:val="22"/>
          <w:szCs w:val="22"/>
          <w:lang w:eastAsia="sk-SK"/>
        </w:rPr>
        <w:t xml:space="preserve">Zmluvné strany sa dohodli, že v prípade porušenia ktorejkoľvek povinnosti Poskytovateľa uvedenej </w:t>
      </w:r>
      <w:r w:rsidR="00096614" w:rsidRPr="002E4BFA">
        <w:rPr>
          <w:rFonts w:ascii="Calibri" w:hAnsi="Calibri" w:cs="Calibri"/>
          <w:sz w:val="22"/>
          <w:szCs w:val="22"/>
          <w:lang w:eastAsia="sk-SK"/>
        </w:rPr>
        <w:t>v bodoch P</w:t>
      </w:r>
      <w:r w:rsidR="00967E58" w:rsidRPr="002E4BFA">
        <w:rPr>
          <w:rFonts w:ascii="Calibri" w:hAnsi="Calibri" w:cs="Calibri"/>
          <w:sz w:val="22"/>
          <w:szCs w:val="22"/>
          <w:lang w:eastAsia="sk-SK"/>
        </w:rPr>
        <w:t xml:space="preserve">rílohy č. 2 tejto Zmluvy je </w:t>
      </w:r>
      <w:r w:rsidR="00EB089A" w:rsidRPr="002E4BFA">
        <w:rPr>
          <w:rFonts w:ascii="Calibri" w:hAnsi="Calibri" w:cs="Calibri"/>
          <w:sz w:val="22"/>
          <w:szCs w:val="22"/>
          <w:lang w:eastAsia="sk-SK"/>
        </w:rPr>
        <w:t>PZS</w:t>
      </w:r>
      <w:r w:rsidR="00967E58" w:rsidRPr="002E4BFA">
        <w:rPr>
          <w:rFonts w:ascii="Calibri" w:hAnsi="Calibri" w:cs="Calibri"/>
          <w:sz w:val="22"/>
          <w:szCs w:val="22"/>
          <w:lang w:eastAsia="sk-SK"/>
        </w:rPr>
        <w:t xml:space="preserve"> oprávnený uložiť Poskytovateľovi zmluvnú pokutu vo výške 500 EUR ( slovom: päťsto eur) za každý, aj začatí deň trvania porušenia povinnosti, až do vykonania nápravy, a to aj opakovane a za každé jednotlivé porušenie povinnosti samostatne.</w:t>
      </w:r>
    </w:p>
    <w:p w14:paraId="22F7F384" w14:textId="77777777" w:rsidR="006C7883" w:rsidRPr="002E4BFA" w:rsidRDefault="006C7883" w:rsidP="00E20FFA">
      <w:pPr>
        <w:spacing w:after="120"/>
        <w:ind w:left="425" w:hanging="425"/>
        <w:jc w:val="both"/>
        <w:rPr>
          <w:rFonts w:ascii="Calibri" w:hAnsi="Calibri" w:cs="Calibri"/>
          <w:sz w:val="22"/>
          <w:szCs w:val="22"/>
          <w:lang w:eastAsia="sk-SK"/>
        </w:rPr>
      </w:pPr>
      <w:r w:rsidRPr="002E4BFA">
        <w:rPr>
          <w:rFonts w:ascii="Calibri" w:hAnsi="Calibri" w:cs="Calibri"/>
          <w:sz w:val="22"/>
          <w:szCs w:val="22"/>
          <w:lang w:eastAsia="sk-SK"/>
        </w:rPr>
        <w:lastRenderedPageBreak/>
        <w:t>2.</w:t>
      </w:r>
      <w:r w:rsidRPr="002E4BFA">
        <w:rPr>
          <w:rFonts w:ascii="Calibri" w:hAnsi="Calibri" w:cs="Calibri"/>
          <w:sz w:val="22"/>
          <w:szCs w:val="22"/>
          <w:lang w:eastAsia="sk-SK"/>
        </w:rPr>
        <w:tab/>
        <w:t xml:space="preserve">V prípade, ak </w:t>
      </w:r>
      <w:r w:rsidR="00665C0F" w:rsidRPr="002E4BFA">
        <w:rPr>
          <w:rFonts w:ascii="Calibri" w:hAnsi="Calibri" w:cs="Calibri"/>
          <w:sz w:val="22"/>
          <w:szCs w:val="22"/>
          <w:lang w:eastAsia="sk-SK"/>
        </w:rPr>
        <w:t>Zhotoviteľ</w:t>
      </w:r>
      <w:r w:rsidR="00F6621E" w:rsidRPr="002E4BFA">
        <w:rPr>
          <w:rFonts w:ascii="Calibri" w:hAnsi="Calibri" w:cs="Calibri"/>
          <w:sz w:val="22"/>
          <w:szCs w:val="22"/>
          <w:lang w:eastAsia="sk-SK"/>
        </w:rPr>
        <w:t xml:space="preserve"> </w:t>
      </w:r>
      <w:r w:rsidRPr="002E4BFA">
        <w:rPr>
          <w:rFonts w:ascii="Calibri" w:hAnsi="Calibri" w:cs="Calibri"/>
          <w:sz w:val="22"/>
          <w:szCs w:val="22"/>
          <w:lang w:eastAsia="sk-SK"/>
        </w:rPr>
        <w:t xml:space="preserve">spôsobí </w:t>
      </w:r>
      <w:r w:rsidR="00233A1B" w:rsidRPr="002E4BFA">
        <w:rPr>
          <w:rFonts w:ascii="Calibri" w:hAnsi="Calibri" w:cs="Calibri"/>
          <w:sz w:val="22"/>
          <w:szCs w:val="22"/>
          <w:lang w:eastAsia="sk-SK"/>
        </w:rPr>
        <w:t>Prevádzkovateľovi základnej služby</w:t>
      </w:r>
      <w:r w:rsidRPr="002E4BFA">
        <w:rPr>
          <w:rFonts w:ascii="Calibri" w:hAnsi="Calibri" w:cs="Calibri"/>
          <w:sz w:val="22"/>
          <w:szCs w:val="22"/>
          <w:lang w:eastAsia="sk-SK"/>
        </w:rPr>
        <w:t xml:space="preserve"> porušením svojich povinností vyplývajúcich mu z príslušných právnych predpisov a/alebo </w:t>
      </w:r>
      <w:r w:rsidR="00565327" w:rsidRPr="002E4BFA">
        <w:rPr>
          <w:rFonts w:ascii="Calibri" w:hAnsi="Calibri" w:cs="Calibri"/>
          <w:sz w:val="22"/>
          <w:szCs w:val="22"/>
          <w:lang w:eastAsia="sk-SK"/>
        </w:rPr>
        <w:t>Z</w:t>
      </w:r>
      <w:r w:rsidRPr="002E4BFA">
        <w:rPr>
          <w:rFonts w:ascii="Calibri" w:hAnsi="Calibri" w:cs="Calibri"/>
          <w:sz w:val="22"/>
          <w:szCs w:val="22"/>
          <w:lang w:eastAsia="sk-SK"/>
        </w:rPr>
        <w:t>mluvy</w:t>
      </w:r>
      <w:r w:rsidR="00565327" w:rsidRPr="002E4BFA">
        <w:rPr>
          <w:rFonts w:ascii="Calibri" w:hAnsi="Calibri" w:cs="Calibri"/>
          <w:sz w:val="22"/>
          <w:szCs w:val="22"/>
          <w:lang w:eastAsia="sk-SK"/>
        </w:rPr>
        <w:t xml:space="preserve"> KB</w:t>
      </w:r>
      <w:r w:rsidRPr="002E4BFA">
        <w:rPr>
          <w:rFonts w:ascii="Calibri" w:hAnsi="Calibri" w:cs="Calibri"/>
          <w:sz w:val="22"/>
          <w:szCs w:val="22"/>
          <w:lang w:eastAsia="sk-SK"/>
        </w:rPr>
        <w:t xml:space="preserve"> akúkoľvek škodu, zodpovednosť za škodu a povinnosť na náhradu takto spôsobenej škody sa bude riadiť a spravovať ustanoveniami § 373 a </w:t>
      </w:r>
      <w:proofErr w:type="spellStart"/>
      <w:r w:rsidRPr="002E4BFA">
        <w:rPr>
          <w:rFonts w:ascii="Calibri" w:hAnsi="Calibri" w:cs="Calibri"/>
          <w:sz w:val="22"/>
          <w:szCs w:val="22"/>
          <w:lang w:eastAsia="sk-SK"/>
        </w:rPr>
        <w:t>nasl</w:t>
      </w:r>
      <w:proofErr w:type="spellEnd"/>
      <w:r w:rsidRPr="002E4BFA">
        <w:rPr>
          <w:rFonts w:ascii="Calibri" w:hAnsi="Calibri" w:cs="Calibri"/>
          <w:sz w:val="22"/>
          <w:szCs w:val="22"/>
          <w:lang w:eastAsia="sk-SK"/>
        </w:rPr>
        <w:t xml:space="preserve">. Obchodného zákonníka. Pre odstránenie právnych pochybností, zodpovednosť </w:t>
      </w:r>
      <w:r w:rsidR="00C2571C" w:rsidRPr="002E4BFA">
        <w:rPr>
          <w:rFonts w:ascii="Calibri" w:hAnsi="Calibri" w:cs="Calibri"/>
          <w:sz w:val="22"/>
          <w:szCs w:val="22"/>
          <w:lang w:eastAsia="sk-SK"/>
        </w:rPr>
        <w:t>Zhotoviteľa</w:t>
      </w:r>
      <w:r w:rsidRPr="002E4BFA">
        <w:rPr>
          <w:rFonts w:ascii="Calibri" w:hAnsi="Calibri" w:cs="Calibri"/>
          <w:sz w:val="22"/>
          <w:szCs w:val="22"/>
          <w:lang w:eastAsia="sk-SK"/>
        </w:rPr>
        <w:t xml:space="preserve"> nevylučuje prekážka, ktorá vznikla až v čase, keď bol </w:t>
      </w:r>
      <w:r w:rsidR="00665C0F" w:rsidRPr="002E4BFA">
        <w:rPr>
          <w:rFonts w:ascii="Calibri" w:hAnsi="Calibri" w:cs="Calibri"/>
          <w:sz w:val="22"/>
          <w:szCs w:val="22"/>
          <w:lang w:eastAsia="sk-SK"/>
        </w:rPr>
        <w:t>Zhotoviteľ</w:t>
      </w:r>
      <w:r w:rsidR="00F6621E" w:rsidRPr="002E4BFA">
        <w:rPr>
          <w:rFonts w:ascii="Calibri" w:hAnsi="Calibri" w:cs="Calibri"/>
          <w:sz w:val="22"/>
          <w:szCs w:val="22"/>
          <w:lang w:eastAsia="sk-SK"/>
        </w:rPr>
        <w:t xml:space="preserve"> </w:t>
      </w:r>
      <w:r w:rsidRPr="002E4BFA">
        <w:rPr>
          <w:rFonts w:ascii="Calibri" w:hAnsi="Calibri" w:cs="Calibri"/>
          <w:sz w:val="22"/>
          <w:szCs w:val="22"/>
          <w:lang w:eastAsia="sk-SK"/>
        </w:rPr>
        <w:t xml:space="preserve">v omeškaní s plnením svojej povinnosti alebo prekážka, ktorá vznikla z jeho hospodárskych pomerov. Za škodu sa považuje tiež ujma, ktorá vznikla </w:t>
      </w:r>
      <w:r w:rsidR="00233A1B" w:rsidRPr="002E4BFA">
        <w:rPr>
          <w:rFonts w:ascii="Calibri" w:hAnsi="Calibri" w:cs="Calibri"/>
          <w:sz w:val="22"/>
          <w:szCs w:val="22"/>
          <w:lang w:eastAsia="sk-SK"/>
        </w:rPr>
        <w:t>Prevádzkovateľovi základnej služby</w:t>
      </w:r>
      <w:r w:rsidRPr="002E4BFA">
        <w:rPr>
          <w:rFonts w:ascii="Calibri" w:hAnsi="Calibri" w:cs="Calibri"/>
          <w:sz w:val="22"/>
          <w:szCs w:val="22"/>
          <w:lang w:eastAsia="sk-SK"/>
        </w:rPr>
        <w:t xml:space="preserve"> tým, že musel vynaložiť náklady v dôsledku porušenia povinnosti </w:t>
      </w:r>
      <w:r w:rsidR="00C2571C" w:rsidRPr="002E4BFA">
        <w:rPr>
          <w:rFonts w:ascii="Calibri" w:hAnsi="Calibri" w:cs="Calibri"/>
          <w:sz w:val="22"/>
          <w:szCs w:val="22"/>
          <w:lang w:eastAsia="sk-SK"/>
        </w:rPr>
        <w:t>Zhotoviteľom</w:t>
      </w:r>
      <w:r w:rsidRPr="002E4BFA">
        <w:rPr>
          <w:rFonts w:ascii="Calibri" w:hAnsi="Calibri" w:cs="Calibri"/>
          <w:sz w:val="22"/>
          <w:szCs w:val="22"/>
          <w:lang w:eastAsia="sk-SK"/>
        </w:rPr>
        <w:t xml:space="preserve">. </w:t>
      </w:r>
    </w:p>
    <w:p w14:paraId="1D45E619" w14:textId="77777777" w:rsidR="00511648" w:rsidRPr="002E4BFA" w:rsidRDefault="00511648" w:rsidP="00D775FF">
      <w:pPr>
        <w:pStyle w:val="Odsekzoznamu"/>
        <w:numPr>
          <w:ilvl w:val="0"/>
          <w:numId w:val="12"/>
        </w:numPr>
        <w:jc w:val="both"/>
        <w:rPr>
          <w:rFonts w:ascii="Calibri" w:hAnsi="Calibri" w:cs="Calibri"/>
          <w:sz w:val="22"/>
          <w:szCs w:val="22"/>
          <w:lang w:eastAsia="sk-SK"/>
        </w:rPr>
      </w:pPr>
      <w:r w:rsidRPr="002E4BFA">
        <w:rPr>
          <w:rFonts w:ascii="Calibri" w:hAnsi="Calibri" w:cs="Calibri"/>
          <w:sz w:val="22"/>
          <w:szCs w:val="22"/>
          <w:lang w:eastAsia="sk-SK"/>
        </w:rPr>
        <w:t xml:space="preserve">Zmluvné strany sa dohodli, že v prípade, ak dôjde k porušeniu povinností vyplývajúcich zo </w:t>
      </w:r>
      <w:proofErr w:type="spellStart"/>
      <w:r w:rsidRPr="002E4BFA">
        <w:rPr>
          <w:rFonts w:ascii="Calibri" w:hAnsi="Calibri" w:cs="Calibri"/>
          <w:sz w:val="22"/>
          <w:szCs w:val="22"/>
          <w:lang w:eastAsia="sk-SK"/>
        </w:rPr>
        <w:t>ZoKB</w:t>
      </w:r>
      <w:proofErr w:type="spellEnd"/>
      <w:r w:rsidRPr="002E4BFA">
        <w:rPr>
          <w:rFonts w:ascii="Calibri" w:hAnsi="Calibri" w:cs="Calibri"/>
          <w:sz w:val="22"/>
          <w:szCs w:val="22"/>
          <w:lang w:eastAsia="sk-SK"/>
        </w:rPr>
        <w:t xml:space="preserve"> alebo tejto Zmluvy zo strany Prevádzkovateľa základnej služby, a v dôsledku tohto porušenia vznikne Zhotoviteľovi preukázateľná škoda, Prevádzkovateľ základnej služby zodpovedá za túto škodu podľa § 373 a </w:t>
      </w:r>
      <w:proofErr w:type="spellStart"/>
      <w:r w:rsidRPr="002E4BFA">
        <w:rPr>
          <w:rFonts w:ascii="Calibri" w:hAnsi="Calibri" w:cs="Calibri"/>
          <w:sz w:val="22"/>
          <w:szCs w:val="22"/>
          <w:lang w:eastAsia="sk-SK"/>
        </w:rPr>
        <w:t>nasl</w:t>
      </w:r>
      <w:proofErr w:type="spellEnd"/>
      <w:r w:rsidRPr="002E4BFA">
        <w:rPr>
          <w:rFonts w:ascii="Calibri" w:hAnsi="Calibri" w:cs="Calibri"/>
          <w:sz w:val="22"/>
          <w:szCs w:val="22"/>
          <w:lang w:eastAsia="sk-SK"/>
        </w:rPr>
        <w:t>. Obchodného zákonníka. Zodpovednosť Prevádzkovateľa základnej služby nevzniká v prípade, ak bolo porušenie spôsobené prekážkou, ktorú nemohol pri vynaložení odbornej starostlivosti predvídať ani odvrátiť, alebo ak nebolo možné plnenie požiadaviek z dôvodu preukázateľne nepriaznivých hospodárskych pomerov Prevádzkovateľa základnej služby, o ktorých bol Zhotoviteľ riadne a včas informovaný.</w:t>
      </w:r>
    </w:p>
    <w:p w14:paraId="1D990A13" w14:textId="77777777" w:rsidR="00616AC1" w:rsidRPr="002E4BFA" w:rsidRDefault="0022739A" w:rsidP="00D775FF">
      <w:pPr>
        <w:pStyle w:val="Odsekzoznamu"/>
        <w:numPr>
          <w:ilvl w:val="0"/>
          <w:numId w:val="12"/>
        </w:numPr>
        <w:spacing w:after="120"/>
        <w:ind w:left="425" w:hanging="425"/>
        <w:contextualSpacing w:val="0"/>
        <w:jc w:val="both"/>
        <w:rPr>
          <w:rFonts w:ascii="Calibri" w:hAnsi="Calibri" w:cs="Calibri"/>
          <w:sz w:val="22"/>
          <w:szCs w:val="22"/>
          <w:lang w:eastAsia="sk-SK"/>
        </w:rPr>
      </w:pPr>
      <w:r w:rsidRPr="002E4BFA">
        <w:rPr>
          <w:rFonts w:ascii="Calibri" w:hAnsi="Calibri" w:cs="Calibri"/>
          <w:sz w:val="22"/>
          <w:szCs w:val="22"/>
          <w:lang w:eastAsia="sk-SK"/>
        </w:rPr>
        <w:t>Zmluvné strany sa dohodli, že u</w:t>
      </w:r>
      <w:r w:rsidR="00B25A92" w:rsidRPr="002E4BFA">
        <w:rPr>
          <w:rFonts w:ascii="Calibri" w:hAnsi="Calibri" w:cs="Calibri"/>
          <w:sz w:val="22"/>
          <w:szCs w:val="22"/>
          <w:lang w:eastAsia="sk-SK"/>
        </w:rPr>
        <w:t>platnením sankcií</w:t>
      </w:r>
      <w:r w:rsidRPr="002E4BFA">
        <w:rPr>
          <w:rFonts w:ascii="Calibri" w:hAnsi="Calibri" w:cs="Calibri"/>
          <w:sz w:val="22"/>
          <w:szCs w:val="22"/>
          <w:lang w:eastAsia="sk-SK"/>
        </w:rPr>
        <w:t xml:space="preserve"> v zmysle tohto článku Zmluvy</w:t>
      </w:r>
      <w:r w:rsidR="00CE14D4" w:rsidRPr="002E4BFA">
        <w:rPr>
          <w:rFonts w:ascii="Calibri" w:hAnsi="Calibri" w:cs="Calibri"/>
          <w:sz w:val="22"/>
          <w:szCs w:val="22"/>
          <w:lang w:eastAsia="sk-SK"/>
        </w:rPr>
        <w:t xml:space="preserve"> KB</w:t>
      </w:r>
      <w:r w:rsidR="00B25A92" w:rsidRPr="002E4BFA">
        <w:rPr>
          <w:rFonts w:ascii="Calibri" w:hAnsi="Calibri" w:cs="Calibri"/>
          <w:sz w:val="22"/>
          <w:szCs w:val="22"/>
          <w:lang w:eastAsia="sk-SK"/>
        </w:rPr>
        <w:t xml:space="preserve"> nie je dotknutý nárok </w:t>
      </w:r>
      <w:r w:rsidR="00233A1B" w:rsidRPr="002E4BFA">
        <w:rPr>
          <w:rFonts w:ascii="Calibri" w:hAnsi="Calibri" w:cs="Calibri"/>
          <w:sz w:val="22"/>
          <w:szCs w:val="22"/>
          <w:lang w:eastAsia="sk-SK"/>
        </w:rPr>
        <w:t>Prevádzkovateľa základnej služby</w:t>
      </w:r>
      <w:r w:rsidR="00B25A92" w:rsidRPr="002E4BFA">
        <w:rPr>
          <w:rFonts w:ascii="Calibri" w:hAnsi="Calibri" w:cs="Calibri"/>
          <w:sz w:val="22"/>
          <w:szCs w:val="22"/>
          <w:lang w:eastAsia="sk-SK"/>
        </w:rPr>
        <w:t xml:space="preserve"> na náhradu škody, ktorá mu vznikla porušením povinností </w:t>
      </w:r>
      <w:r w:rsidR="00C2571C" w:rsidRPr="002E4BFA">
        <w:rPr>
          <w:rFonts w:ascii="Calibri" w:hAnsi="Calibri" w:cs="Calibri"/>
          <w:sz w:val="22"/>
          <w:szCs w:val="22"/>
          <w:lang w:eastAsia="sk-SK"/>
        </w:rPr>
        <w:t>Zhotoviteľa</w:t>
      </w:r>
      <w:r w:rsidR="00B25A92" w:rsidRPr="002E4BFA">
        <w:rPr>
          <w:rFonts w:ascii="Calibri" w:hAnsi="Calibri" w:cs="Calibri"/>
          <w:sz w:val="22"/>
          <w:szCs w:val="22"/>
          <w:lang w:eastAsia="sk-SK"/>
        </w:rPr>
        <w:t>.</w:t>
      </w:r>
    </w:p>
    <w:p w14:paraId="13244F33" w14:textId="77777777" w:rsidR="00616AC1" w:rsidRPr="002E4BFA" w:rsidRDefault="006C7883" w:rsidP="00D775FF">
      <w:pPr>
        <w:pStyle w:val="Odsekzoznamu"/>
        <w:numPr>
          <w:ilvl w:val="0"/>
          <w:numId w:val="12"/>
        </w:numPr>
        <w:spacing w:after="120"/>
        <w:ind w:left="425" w:hanging="425"/>
        <w:contextualSpacing w:val="0"/>
        <w:jc w:val="both"/>
        <w:rPr>
          <w:rFonts w:ascii="Calibri" w:hAnsi="Calibri" w:cs="Calibri"/>
          <w:sz w:val="22"/>
          <w:szCs w:val="22"/>
          <w:lang w:eastAsia="sk-SK"/>
        </w:rPr>
      </w:pPr>
      <w:r w:rsidRPr="002E4BFA">
        <w:rPr>
          <w:rFonts w:ascii="Calibri" w:hAnsi="Calibri" w:cs="Calibri"/>
          <w:sz w:val="22"/>
          <w:szCs w:val="22"/>
          <w:lang w:eastAsia="sk-SK"/>
        </w:rPr>
        <w:t xml:space="preserve">Zaplatenie zmluvnej pokuty nezbavuje </w:t>
      </w:r>
      <w:r w:rsidR="00C2571C" w:rsidRPr="002E4BFA">
        <w:rPr>
          <w:rFonts w:ascii="Calibri" w:hAnsi="Calibri" w:cs="Calibri"/>
          <w:sz w:val="22"/>
          <w:szCs w:val="22"/>
          <w:lang w:eastAsia="sk-SK"/>
        </w:rPr>
        <w:t>Zhotoviteľa</w:t>
      </w:r>
      <w:r w:rsidRPr="002E4BFA">
        <w:rPr>
          <w:rFonts w:ascii="Calibri" w:hAnsi="Calibri" w:cs="Calibri"/>
          <w:sz w:val="22"/>
          <w:szCs w:val="22"/>
          <w:lang w:eastAsia="sk-SK"/>
        </w:rPr>
        <w:t xml:space="preserve"> povinnosti splniť záväzok zabezpečený zmluvnou pokutou.</w:t>
      </w:r>
    </w:p>
    <w:p w14:paraId="72FF1843" w14:textId="77777777" w:rsidR="00900384" w:rsidRPr="002E4BFA" w:rsidRDefault="00900384" w:rsidP="006C7883">
      <w:pPr>
        <w:pStyle w:val="Odsekzoznamu"/>
        <w:ind w:left="284"/>
        <w:jc w:val="both"/>
        <w:rPr>
          <w:rFonts w:ascii="Calibri" w:hAnsi="Calibri" w:cs="Calibri"/>
          <w:sz w:val="22"/>
          <w:szCs w:val="22"/>
          <w:lang w:eastAsia="sk-SK"/>
        </w:rPr>
      </w:pPr>
    </w:p>
    <w:p w14:paraId="3F52C025" w14:textId="77777777" w:rsidR="00616AC1" w:rsidRPr="002E4BFA" w:rsidRDefault="00616AC1" w:rsidP="00616AC1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 xml:space="preserve">Článok </w:t>
      </w:r>
      <w:r w:rsidR="00FC170F" w:rsidRPr="002E4BFA">
        <w:rPr>
          <w:rFonts w:ascii="Calibri" w:hAnsi="Calibri" w:cs="Calibri"/>
          <w:b/>
          <w:sz w:val="22"/>
          <w:szCs w:val="22"/>
        </w:rPr>
        <w:t>XV</w:t>
      </w:r>
      <w:r w:rsidRPr="002E4BFA">
        <w:rPr>
          <w:rFonts w:ascii="Calibri" w:hAnsi="Calibri" w:cs="Calibri"/>
          <w:b/>
          <w:sz w:val="22"/>
          <w:szCs w:val="22"/>
        </w:rPr>
        <w:t>.</w:t>
      </w:r>
    </w:p>
    <w:p w14:paraId="64A22461" w14:textId="77777777" w:rsidR="00616AC1" w:rsidRPr="002E4BFA" w:rsidRDefault="00985733" w:rsidP="00616AC1">
      <w:pPr>
        <w:pStyle w:val="l17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>TRVANIE ZMLUVY</w:t>
      </w:r>
    </w:p>
    <w:p w14:paraId="3B5A8E61" w14:textId="77777777" w:rsidR="00616AC1" w:rsidRPr="002E4BFA" w:rsidRDefault="00616AC1" w:rsidP="00616AC1">
      <w:pPr>
        <w:jc w:val="both"/>
        <w:rPr>
          <w:rFonts w:ascii="Calibri" w:hAnsi="Calibri" w:cs="Calibri"/>
          <w:sz w:val="22"/>
          <w:szCs w:val="22"/>
          <w:lang w:eastAsia="sk-SK"/>
        </w:rPr>
      </w:pPr>
    </w:p>
    <w:p w14:paraId="1C1503B8" w14:textId="77777777" w:rsidR="00616AC1" w:rsidRPr="002E4BFA" w:rsidRDefault="00616AC1" w:rsidP="00D775FF">
      <w:pPr>
        <w:pStyle w:val="Odsekzoznamu"/>
        <w:numPr>
          <w:ilvl w:val="0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Táto </w:t>
      </w:r>
      <w:r w:rsidR="00CE14D4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mluva</w:t>
      </w:r>
      <w:r w:rsidR="00CE14D4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sa uzatvára na dobu určitú, a to na dobu trvania </w:t>
      </w:r>
      <w:r w:rsidR="008C4EF7" w:rsidRPr="002E4BFA">
        <w:rPr>
          <w:rFonts w:ascii="Calibri" w:eastAsia="Calibri" w:hAnsi="Calibri" w:cs="Calibri"/>
          <w:bCs/>
          <w:sz w:val="22"/>
          <w:szCs w:val="22"/>
          <w:lang w:eastAsia="en-US"/>
        </w:rPr>
        <w:t>hlavnej zmluvy</w:t>
      </w:r>
      <w:r w:rsidRPr="002E4BFA">
        <w:rPr>
          <w:rFonts w:ascii="Calibri" w:hAnsi="Calibri" w:cs="Calibri"/>
          <w:sz w:val="22"/>
          <w:szCs w:val="22"/>
        </w:rPr>
        <w:t xml:space="preserve">. Táto </w:t>
      </w:r>
      <w:r w:rsidR="00CE14D4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mluva</w:t>
      </w:r>
      <w:r w:rsidR="00CE14D4" w:rsidRPr="002E4BFA">
        <w:rPr>
          <w:rFonts w:ascii="Calibri" w:hAnsi="Calibri" w:cs="Calibri"/>
          <w:sz w:val="22"/>
          <w:szCs w:val="22"/>
        </w:rPr>
        <w:t xml:space="preserve"> KB </w:t>
      </w:r>
      <w:r w:rsidRPr="002E4BFA">
        <w:rPr>
          <w:rFonts w:ascii="Calibri" w:hAnsi="Calibri" w:cs="Calibri"/>
          <w:sz w:val="22"/>
          <w:szCs w:val="22"/>
        </w:rPr>
        <w:t xml:space="preserve"> môže byť ukončená v prípadoch ustanovených v</w:t>
      </w:r>
      <w:r w:rsidR="00CE14D4" w:rsidRPr="002E4BFA">
        <w:rPr>
          <w:rFonts w:ascii="Calibri" w:hAnsi="Calibri" w:cs="Calibri"/>
          <w:sz w:val="22"/>
          <w:szCs w:val="22"/>
        </w:rPr>
        <w:t> Z</w:t>
      </w:r>
      <w:r w:rsidRPr="002E4BFA">
        <w:rPr>
          <w:rFonts w:ascii="Calibri" w:hAnsi="Calibri" w:cs="Calibri"/>
          <w:sz w:val="22"/>
          <w:szCs w:val="22"/>
        </w:rPr>
        <w:t>mluve</w:t>
      </w:r>
      <w:r w:rsidR="00CE14D4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alebo na základe zákona.</w:t>
      </w:r>
    </w:p>
    <w:p w14:paraId="6D3C7392" w14:textId="77777777" w:rsidR="00616AC1" w:rsidRPr="002E4BFA" w:rsidRDefault="00616AC1" w:rsidP="00D775FF">
      <w:pPr>
        <w:pStyle w:val="Odsekzoznamu"/>
        <w:numPr>
          <w:ilvl w:val="0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Za podstatné porušenie </w:t>
      </w:r>
      <w:r w:rsidR="005446B1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 xml:space="preserve">mluvy </w:t>
      </w:r>
      <w:r w:rsidR="005446B1" w:rsidRPr="002E4BFA">
        <w:rPr>
          <w:rFonts w:ascii="Calibri" w:hAnsi="Calibri" w:cs="Calibri"/>
          <w:sz w:val="22"/>
          <w:szCs w:val="22"/>
        </w:rPr>
        <w:t xml:space="preserve">KB </w:t>
      </w:r>
      <w:r w:rsidRPr="002E4BFA">
        <w:rPr>
          <w:rFonts w:ascii="Calibri" w:hAnsi="Calibri" w:cs="Calibri"/>
          <w:sz w:val="22"/>
          <w:szCs w:val="22"/>
        </w:rPr>
        <w:t>sa považuje:</w:t>
      </w:r>
    </w:p>
    <w:p w14:paraId="432A9E0D" w14:textId="77777777" w:rsidR="00616AC1" w:rsidRPr="002E4BFA" w:rsidRDefault="00771C30" w:rsidP="00D775FF">
      <w:pPr>
        <w:pStyle w:val="Odsekzoznamu"/>
        <w:numPr>
          <w:ilvl w:val="0"/>
          <w:numId w:val="7"/>
        </w:numPr>
        <w:tabs>
          <w:tab w:val="num" w:pos="0"/>
        </w:tabs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p</w:t>
      </w:r>
      <w:r w:rsidR="00616AC1" w:rsidRPr="002E4BFA">
        <w:rPr>
          <w:rFonts w:ascii="Calibri" w:hAnsi="Calibri" w:cs="Calibri"/>
          <w:sz w:val="22"/>
          <w:szCs w:val="22"/>
        </w:rPr>
        <w:t>orušenie</w:t>
      </w:r>
      <w:r w:rsidRPr="002E4BFA">
        <w:rPr>
          <w:rFonts w:ascii="Calibri" w:hAnsi="Calibri" w:cs="Calibri"/>
          <w:sz w:val="22"/>
          <w:szCs w:val="22"/>
        </w:rPr>
        <w:t xml:space="preserve"> ktorejkoľvek</w:t>
      </w:r>
      <w:r w:rsidR="00616AC1" w:rsidRPr="002E4BFA">
        <w:rPr>
          <w:rFonts w:ascii="Calibri" w:hAnsi="Calibri" w:cs="Calibri"/>
          <w:sz w:val="22"/>
          <w:szCs w:val="22"/>
        </w:rPr>
        <w:t xml:space="preserve"> povinnost</w:t>
      </w:r>
      <w:r w:rsidRPr="002E4BFA">
        <w:rPr>
          <w:rFonts w:ascii="Calibri" w:hAnsi="Calibri" w:cs="Calibri"/>
          <w:sz w:val="22"/>
          <w:szCs w:val="22"/>
        </w:rPr>
        <w:t>i</w:t>
      </w:r>
      <w:r w:rsidR="00616AC1" w:rsidRPr="002E4BFA">
        <w:rPr>
          <w:rFonts w:ascii="Calibri" w:hAnsi="Calibri" w:cs="Calibri"/>
          <w:sz w:val="22"/>
          <w:szCs w:val="22"/>
        </w:rPr>
        <w:t xml:space="preserve"> uveden</w:t>
      </w:r>
      <w:r w:rsidRPr="002E4BFA">
        <w:rPr>
          <w:rFonts w:ascii="Calibri" w:hAnsi="Calibri" w:cs="Calibri"/>
          <w:sz w:val="22"/>
          <w:szCs w:val="22"/>
        </w:rPr>
        <w:t>ej</w:t>
      </w:r>
      <w:r w:rsidR="00616AC1" w:rsidRPr="002E4BFA">
        <w:rPr>
          <w:rFonts w:ascii="Calibri" w:hAnsi="Calibri" w:cs="Calibri"/>
          <w:sz w:val="22"/>
          <w:szCs w:val="22"/>
        </w:rPr>
        <w:t xml:space="preserve"> v tejto </w:t>
      </w:r>
      <w:r w:rsidR="00E510C5" w:rsidRPr="002E4BFA">
        <w:rPr>
          <w:rFonts w:ascii="Calibri" w:hAnsi="Calibri" w:cs="Calibri"/>
          <w:sz w:val="22"/>
          <w:szCs w:val="22"/>
        </w:rPr>
        <w:t>Z</w:t>
      </w:r>
      <w:r w:rsidR="00616AC1" w:rsidRPr="002E4BFA">
        <w:rPr>
          <w:rFonts w:ascii="Calibri" w:hAnsi="Calibri" w:cs="Calibri"/>
          <w:sz w:val="22"/>
          <w:szCs w:val="22"/>
        </w:rPr>
        <w:t>mluvy</w:t>
      </w:r>
      <w:r w:rsidR="00E510C5" w:rsidRPr="002E4BFA">
        <w:rPr>
          <w:rFonts w:ascii="Calibri" w:hAnsi="Calibri" w:cs="Calibri"/>
          <w:sz w:val="22"/>
          <w:szCs w:val="22"/>
        </w:rPr>
        <w:t xml:space="preserve"> KB</w:t>
      </w:r>
      <w:r w:rsidR="00616AC1" w:rsidRPr="002E4BFA">
        <w:rPr>
          <w:rFonts w:ascii="Calibri" w:hAnsi="Calibri" w:cs="Calibri"/>
          <w:sz w:val="22"/>
          <w:szCs w:val="22"/>
        </w:rPr>
        <w:t>;</w:t>
      </w:r>
    </w:p>
    <w:p w14:paraId="54FE35DC" w14:textId="77777777" w:rsidR="00616AC1" w:rsidRPr="002E4BFA" w:rsidRDefault="00616AC1" w:rsidP="00D775FF">
      <w:pPr>
        <w:pStyle w:val="Odsekzoznamu"/>
        <w:numPr>
          <w:ilvl w:val="0"/>
          <w:numId w:val="7"/>
        </w:numPr>
        <w:tabs>
          <w:tab w:val="num" w:pos="0"/>
        </w:tabs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ak </w:t>
      </w:r>
      <w:r w:rsidR="00665C0F" w:rsidRPr="002E4BFA">
        <w:rPr>
          <w:rFonts w:ascii="Calibri" w:eastAsia="HiddenHorzOCR" w:hAnsi="Calibri" w:cs="Calibri"/>
          <w:bCs/>
          <w:sz w:val="22"/>
          <w:szCs w:val="22"/>
        </w:rPr>
        <w:t>Zhotoviteľ</w:t>
      </w:r>
      <w:r w:rsidRPr="002E4BFA">
        <w:rPr>
          <w:rFonts w:ascii="Calibri" w:hAnsi="Calibri" w:cs="Calibri"/>
          <w:sz w:val="22"/>
          <w:szCs w:val="22"/>
        </w:rPr>
        <w:t xml:space="preserve">, ako strana porušujúca </w:t>
      </w:r>
      <w:r w:rsidR="00E510C5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mluvu</w:t>
      </w:r>
      <w:r w:rsidR="00E510C5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, vedel v čase uzavretia </w:t>
      </w:r>
      <w:r w:rsidR="00E510C5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E510C5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alebo v tomto čase bolo rozumné predvídať s prihliadnutím na účel </w:t>
      </w:r>
      <w:r w:rsidR="00E510C5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E510C5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, ktorý vyplynul z jej obsahu alebo z okolností, za ktorých bola </w:t>
      </w:r>
      <w:r w:rsidR="00E510C5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mluva</w:t>
      </w:r>
      <w:r w:rsidR="00E510C5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uzavretá, že </w:t>
      </w:r>
      <w:r w:rsidR="00233A1B" w:rsidRPr="002E4BFA">
        <w:rPr>
          <w:rFonts w:ascii="Calibri" w:hAnsi="Calibri" w:cs="Calibri"/>
          <w:sz w:val="22"/>
          <w:szCs w:val="22"/>
        </w:rPr>
        <w:t>Prevádzkovateľ základnej služby</w:t>
      </w:r>
      <w:r w:rsidRPr="002E4BFA">
        <w:rPr>
          <w:rFonts w:ascii="Calibri" w:hAnsi="Calibri" w:cs="Calibri"/>
          <w:sz w:val="22"/>
          <w:szCs w:val="22"/>
        </w:rPr>
        <w:t xml:space="preserve"> nebude mať záujem na plnení povinností pri takom porušení </w:t>
      </w:r>
      <w:r w:rsidR="00E510C5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E510C5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>;</w:t>
      </w:r>
    </w:p>
    <w:p w14:paraId="37650A4B" w14:textId="77777777" w:rsidR="00616AC1" w:rsidRPr="002E4BFA" w:rsidRDefault="00665C0F" w:rsidP="00D775FF">
      <w:pPr>
        <w:pStyle w:val="Odsekzoznamu"/>
        <w:numPr>
          <w:ilvl w:val="0"/>
          <w:numId w:val="7"/>
        </w:numPr>
        <w:tabs>
          <w:tab w:val="num" w:pos="0"/>
        </w:tabs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Zhotoviteľ</w:t>
      </w:r>
      <w:r w:rsidR="00F6621E" w:rsidRPr="002E4BFA">
        <w:rPr>
          <w:rFonts w:ascii="Calibri" w:hAnsi="Calibri" w:cs="Calibri"/>
          <w:sz w:val="22"/>
          <w:szCs w:val="22"/>
        </w:rPr>
        <w:t xml:space="preserve"> </w:t>
      </w:r>
      <w:r w:rsidR="00616AC1" w:rsidRPr="002E4BFA">
        <w:rPr>
          <w:rFonts w:ascii="Calibri" w:hAnsi="Calibri" w:cs="Calibri"/>
          <w:sz w:val="22"/>
          <w:szCs w:val="22"/>
        </w:rPr>
        <w:t xml:space="preserve">neposkytne potrebnú súčinnosť v zmysle tejto </w:t>
      </w:r>
      <w:r w:rsidR="00E510C5" w:rsidRPr="002E4BFA">
        <w:rPr>
          <w:rFonts w:ascii="Calibri" w:hAnsi="Calibri" w:cs="Calibri"/>
          <w:sz w:val="22"/>
          <w:szCs w:val="22"/>
        </w:rPr>
        <w:t>Z</w:t>
      </w:r>
      <w:r w:rsidR="00616AC1" w:rsidRPr="002E4BFA">
        <w:rPr>
          <w:rFonts w:ascii="Calibri" w:hAnsi="Calibri" w:cs="Calibri"/>
          <w:sz w:val="22"/>
          <w:szCs w:val="22"/>
        </w:rPr>
        <w:t>mluvy</w:t>
      </w:r>
      <w:r w:rsidR="00E510C5" w:rsidRPr="002E4BFA">
        <w:rPr>
          <w:rFonts w:ascii="Calibri" w:hAnsi="Calibri" w:cs="Calibri"/>
          <w:sz w:val="22"/>
          <w:szCs w:val="22"/>
        </w:rPr>
        <w:t xml:space="preserve"> KB</w:t>
      </w:r>
      <w:r w:rsidR="00616AC1" w:rsidRPr="002E4BFA">
        <w:rPr>
          <w:rFonts w:ascii="Calibri" w:hAnsi="Calibri" w:cs="Calibri"/>
          <w:sz w:val="22"/>
          <w:szCs w:val="22"/>
        </w:rPr>
        <w:t>.</w:t>
      </w:r>
    </w:p>
    <w:p w14:paraId="3A48C320" w14:textId="77777777" w:rsidR="00A179BF" w:rsidRPr="002E4BFA" w:rsidRDefault="00616AC1" w:rsidP="00D775FF">
      <w:pPr>
        <w:pStyle w:val="Odsekzoznamu"/>
        <w:numPr>
          <w:ilvl w:val="0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  <w:shd w:val="clear" w:color="auto" w:fill="FFFFFF"/>
        </w:rPr>
        <w:t>Odstúpením</w:t>
      </w:r>
      <w:r w:rsidR="00E510C5" w:rsidRPr="002E4BFA">
        <w:rPr>
          <w:rFonts w:ascii="Calibri" w:hAnsi="Calibri" w:cs="Calibri"/>
          <w:sz w:val="22"/>
          <w:szCs w:val="22"/>
          <w:shd w:val="clear" w:color="auto" w:fill="FFFFFF"/>
        </w:rPr>
        <w:t>/okamžitým odstúpením</w:t>
      </w:r>
      <w:r w:rsidRPr="002E4BFA">
        <w:rPr>
          <w:rFonts w:ascii="Calibri" w:hAnsi="Calibri" w:cs="Calibri"/>
          <w:sz w:val="22"/>
          <w:szCs w:val="22"/>
          <w:shd w:val="clear" w:color="auto" w:fill="FFFFFF"/>
        </w:rPr>
        <w:t xml:space="preserve"> od </w:t>
      </w:r>
      <w:r w:rsidR="00584E60" w:rsidRPr="002E4BFA">
        <w:rPr>
          <w:rFonts w:ascii="Calibri" w:hAnsi="Calibri" w:cs="Calibri"/>
          <w:sz w:val="22"/>
          <w:szCs w:val="22"/>
          <w:shd w:val="clear" w:color="auto" w:fill="FFFFFF"/>
        </w:rPr>
        <w:t xml:space="preserve">hlavnej </w:t>
      </w:r>
      <w:r w:rsidRPr="002E4BFA">
        <w:rPr>
          <w:rFonts w:ascii="Calibri" w:hAnsi="Calibri" w:cs="Calibri"/>
          <w:sz w:val="22"/>
          <w:szCs w:val="22"/>
          <w:shd w:val="clear" w:color="auto" w:fill="FFFFFF"/>
        </w:rPr>
        <w:t xml:space="preserve">zmluvy </w:t>
      </w:r>
      <w:r w:rsidR="00E510C5" w:rsidRPr="002E4BFA">
        <w:rPr>
          <w:rFonts w:ascii="Calibri" w:hAnsi="Calibri" w:cs="Calibri"/>
          <w:sz w:val="22"/>
          <w:szCs w:val="22"/>
          <w:shd w:val="clear" w:color="auto" w:fill="FFFFFF"/>
        </w:rPr>
        <w:t>Z</w:t>
      </w:r>
      <w:r w:rsidRPr="002E4BFA">
        <w:rPr>
          <w:rFonts w:ascii="Calibri" w:hAnsi="Calibri" w:cs="Calibri"/>
          <w:sz w:val="22"/>
          <w:szCs w:val="22"/>
          <w:shd w:val="clear" w:color="auto" w:fill="FFFFFF"/>
        </w:rPr>
        <w:t>mluva</w:t>
      </w:r>
      <w:r w:rsidR="00E510C5" w:rsidRPr="002E4BFA">
        <w:rPr>
          <w:rFonts w:ascii="Calibri" w:hAnsi="Calibri" w:cs="Calibri"/>
          <w:sz w:val="22"/>
          <w:szCs w:val="22"/>
          <w:shd w:val="clear" w:color="auto" w:fill="FFFFFF"/>
        </w:rPr>
        <w:t xml:space="preserve"> KB</w:t>
      </w:r>
      <w:r w:rsidRPr="002E4BFA">
        <w:rPr>
          <w:rFonts w:ascii="Calibri" w:hAnsi="Calibri" w:cs="Calibri"/>
          <w:sz w:val="22"/>
          <w:szCs w:val="22"/>
          <w:shd w:val="clear" w:color="auto" w:fill="FFFFFF"/>
        </w:rPr>
        <w:t xml:space="preserve"> zaniká</w:t>
      </w:r>
      <w:r w:rsidR="00972A46" w:rsidRPr="002E4BFA">
        <w:rPr>
          <w:rFonts w:ascii="Calibri" w:hAnsi="Calibri" w:cs="Calibri"/>
          <w:sz w:val="22"/>
          <w:szCs w:val="22"/>
          <w:shd w:val="clear" w:color="auto" w:fill="FFFFFF"/>
        </w:rPr>
        <w:t>.</w:t>
      </w:r>
    </w:p>
    <w:p w14:paraId="14728156" w14:textId="77777777" w:rsidR="00A179BF" w:rsidRPr="002E4BFA" w:rsidRDefault="00A179BF" w:rsidP="00D775FF">
      <w:pPr>
        <w:pStyle w:val="Odsekzoznamu"/>
        <w:numPr>
          <w:ilvl w:val="0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Túto Zmluvu KB </w:t>
      </w:r>
      <w:r w:rsidR="00AE0C9E" w:rsidRPr="002E4BFA">
        <w:rPr>
          <w:rFonts w:ascii="Calibri" w:hAnsi="Calibri" w:cs="Calibri"/>
          <w:sz w:val="22"/>
          <w:szCs w:val="22"/>
        </w:rPr>
        <w:t xml:space="preserve">nie </w:t>
      </w:r>
      <w:r w:rsidRPr="002E4BFA">
        <w:rPr>
          <w:rFonts w:ascii="Calibri" w:hAnsi="Calibri" w:cs="Calibri"/>
          <w:sz w:val="22"/>
          <w:szCs w:val="22"/>
        </w:rPr>
        <w:t xml:space="preserve">je možné vypovedať </w:t>
      </w:r>
      <w:r w:rsidR="00C2571C" w:rsidRPr="002E4BFA">
        <w:rPr>
          <w:rFonts w:ascii="Calibri" w:hAnsi="Calibri" w:cs="Calibri"/>
          <w:sz w:val="22"/>
          <w:szCs w:val="22"/>
        </w:rPr>
        <w:t>Zhotoviteľom</w:t>
      </w:r>
      <w:r w:rsidR="00AE0C9E" w:rsidRPr="002E4BFA">
        <w:rPr>
          <w:rFonts w:ascii="Calibri" w:hAnsi="Calibri" w:cs="Calibri"/>
          <w:sz w:val="22"/>
          <w:szCs w:val="22"/>
        </w:rPr>
        <w:t xml:space="preserve"> ani Prevádzkovateľom základne</w:t>
      </w:r>
      <w:r w:rsidR="00CD22CC" w:rsidRPr="002E4BFA">
        <w:rPr>
          <w:rFonts w:ascii="Calibri" w:hAnsi="Calibri" w:cs="Calibri"/>
          <w:sz w:val="22"/>
          <w:szCs w:val="22"/>
        </w:rPr>
        <w:t>j služby, a je viazaná na účinnosť hlavnej zmluvy</w:t>
      </w:r>
      <w:r w:rsidR="004143FA" w:rsidRPr="002E4BFA">
        <w:rPr>
          <w:rFonts w:ascii="Calibri" w:hAnsi="Calibri" w:cs="Calibri"/>
          <w:sz w:val="22"/>
          <w:szCs w:val="22"/>
        </w:rPr>
        <w:t>.</w:t>
      </w:r>
    </w:p>
    <w:p w14:paraId="07D88A80" w14:textId="77777777" w:rsidR="00A179BF" w:rsidRPr="002E4BFA" w:rsidRDefault="00A179BF" w:rsidP="006454A3">
      <w:pPr>
        <w:pStyle w:val="Odsekzoznamu"/>
        <w:ind w:left="284"/>
        <w:jc w:val="both"/>
        <w:rPr>
          <w:rFonts w:ascii="Calibri" w:hAnsi="Calibri" w:cs="Calibri"/>
          <w:sz w:val="22"/>
          <w:szCs w:val="22"/>
        </w:rPr>
      </w:pPr>
    </w:p>
    <w:p w14:paraId="19460434" w14:textId="77777777" w:rsidR="00985733" w:rsidRPr="002E4BFA" w:rsidRDefault="00985733" w:rsidP="006454A3">
      <w:pPr>
        <w:pStyle w:val="Odsekzoznamu"/>
        <w:ind w:left="0"/>
        <w:jc w:val="both"/>
        <w:rPr>
          <w:rFonts w:ascii="Calibri" w:hAnsi="Calibri" w:cs="Calibri"/>
          <w:sz w:val="22"/>
          <w:szCs w:val="22"/>
        </w:rPr>
      </w:pPr>
    </w:p>
    <w:p w14:paraId="2E1BFF1B" w14:textId="77777777" w:rsidR="006C7883" w:rsidRPr="002E4BFA" w:rsidRDefault="006C7883" w:rsidP="001A2A38">
      <w:pPr>
        <w:pStyle w:val="Odsekzoznamu"/>
        <w:ind w:left="284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 xml:space="preserve">Článok </w:t>
      </w:r>
      <w:r w:rsidR="00286AE3" w:rsidRPr="002E4BFA">
        <w:rPr>
          <w:rFonts w:ascii="Calibri" w:hAnsi="Calibri" w:cs="Calibri"/>
          <w:b/>
          <w:sz w:val="22"/>
          <w:szCs w:val="22"/>
        </w:rPr>
        <w:t>XV</w:t>
      </w:r>
      <w:r w:rsidR="00FC170F" w:rsidRPr="002E4BFA">
        <w:rPr>
          <w:rFonts w:ascii="Calibri" w:hAnsi="Calibri" w:cs="Calibri"/>
          <w:b/>
          <w:sz w:val="22"/>
          <w:szCs w:val="22"/>
        </w:rPr>
        <w:t>I</w:t>
      </w:r>
      <w:r w:rsidR="00286AE3" w:rsidRPr="002E4BFA">
        <w:rPr>
          <w:rFonts w:ascii="Calibri" w:hAnsi="Calibri" w:cs="Calibri"/>
          <w:b/>
          <w:sz w:val="22"/>
          <w:szCs w:val="22"/>
        </w:rPr>
        <w:t xml:space="preserve">. </w:t>
      </w:r>
    </w:p>
    <w:p w14:paraId="03167BD7" w14:textId="77777777" w:rsidR="00985733" w:rsidRPr="002E4BFA" w:rsidRDefault="00985733" w:rsidP="001A2A38">
      <w:pPr>
        <w:pStyle w:val="Odsekzoznamu"/>
        <w:ind w:left="284"/>
        <w:jc w:val="center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>ZÁVEREČNÉ USTANOVENIA</w:t>
      </w:r>
    </w:p>
    <w:p w14:paraId="10999018" w14:textId="77777777" w:rsidR="006454A3" w:rsidRPr="002E4BFA" w:rsidRDefault="006454A3" w:rsidP="001A2A38">
      <w:pPr>
        <w:pStyle w:val="Odsekzoznamu"/>
        <w:ind w:left="284"/>
        <w:jc w:val="center"/>
        <w:rPr>
          <w:rFonts w:ascii="Calibri" w:hAnsi="Calibri" w:cs="Calibri"/>
          <w:b/>
          <w:sz w:val="22"/>
          <w:szCs w:val="22"/>
          <w:lang w:eastAsia="sk-SK"/>
        </w:rPr>
      </w:pPr>
    </w:p>
    <w:p w14:paraId="6E39A9E8" w14:textId="77777777" w:rsidR="006454A3" w:rsidRPr="002E4BFA" w:rsidRDefault="00616AC1" w:rsidP="00D775FF">
      <w:pPr>
        <w:pStyle w:val="Odsekzoznamu"/>
        <w:numPr>
          <w:ilvl w:val="1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Táto </w:t>
      </w:r>
      <w:r w:rsidR="005A45E2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mluva</w:t>
      </w:r>
      <w:r w:rsidR="005A45E2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sa spravuje zákonmi Slovenskej republiky. Právne vzťahy výslovne neupravené touto zmluvou sa riadia príslušnými ustanoveniami Obchodného zákonníka a ostatnými súvisiacimi všeobecne záväznými právnymi predpismi. </w:t>
      </w:r>
    </w:p>
    <w:p w14:paraId="35381B2C" w14:textId="77777777" w:rsidR="006454A3" w:rsidRPr="002E4BFA" w:rsidRDefault="00616AC1" w:rsidP="00D775FF">
      <w:pPr>
        <w:pStyle w:val="Odsekzoznamu"/>
        <w:numPr>
          <w:ilvl w:val="1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Prípadné spory vyplývajúce z tejto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F127D3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budú riešené predovšetkým mimosúdne. Podpisom tejto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F127D3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zmluvné strany potvrdzujú, že na riešenie prípadných sporov z tejto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F127D3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sú príslušné súdy Slovenskej republiky.</w:t>
      </w:r>
    </w:p>
    <w:p w14:paraId="4477446C" w14:textId="77777777" w:rsidR="006454A3" w:rsidRPr="002E4BFA" w:rsidRDefault="00616AC1" w:rsidP="00D775FF">
      <w:pPr>
        <w:pStyle w:val="Odsekzoznamu"/>
        <w:numPr>
          <w:ilvl w:val="1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lastRenderedPageBreak/>
        <w:t xml:space="preserve">Táto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mluva</w:t>
      </w:r>
      <w:r w:rsidR="00F127D3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sa môže meniť, dopĺňať alebo ukončiť iba dohodou zmluvných strán v písomnej forme, ak zo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F127D3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nevyplýva niečo iné.</w:t>
      </w:r>
    </w:p>
    <w:p w14:paraId="2E88AA1E" w14:textId="77777777" w:rsidR="006454A3" w:rsidRPr="002E4BFA" w:rsidRDefault="00616AC1" w:rsidP="00D775FF">
      <w:pPr>
        <w:pStyle w:val="Odsekzoznamu"/>
        <w:numPr>
          <w:ilvl w:val="1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Žiadna zo zmluvných strán nie je oprávnená postúpiť svoje práva a povinnosti podľa tejto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 xml:space="preserve">mluvy </w:t>
      </w:r>
      <w:r w:rsidR="00F127D3" w:rsidRPr="002E4BFA">
        <w:rPr>
          <w:rFonts w:ascii="Calibri" w:hAnsi="Calibri" w:cs="Calibri"/>
          <w:sz w:val="22"/>
          <w:szCs w:val="22"/>
        </w:rPr>
        <w:t>KB</w:t>
      </w:r>
      <w:r w:rsidR="006C7883" w:rsidRPr="002E4BFA">
        <w:rPr>
          <w:rFonts w:ascii="Calibri" w:hAnsi="Calibri" w:cs="Calibri"/>
          <w:sz w:val="22"/>
          <w:szCs w:val="22"/>
        </w:rPr>
        <w:t xml:space="preserve"> </w:t>
      </w:r>
      <w:r w:rsidRPr="002E4BFA">
        <w:rPr>
          <w:rFonts w:ascii="Calibri" w:hAnsi="Calibri" w:cs="Calibri"/>
          <w:sz w:val="22"/>
          <w:szCs w:val="22"/>
        </w:rPr>
        <w:t>na inú osobu bez predchádzajúceho písomného súhlasu druhej zmluvnej strany.</w:t>
      </w:r>
    </w:p>
    <w:p w14:paraId="4BF3144B" w14:textId="77777777" w:rsidR="006454A3" w:rsidRPr="002E4BFA" w:rsidRDefault="00616AC1" w:rsidP="00D775FF">
      <w:pPr>
        <w:pStyle w:val="Odsekzoznamu"/>
        <w:numPr>
          <w:ilvl w:val="1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V prípade, ak niektoré z ustanovení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F127D3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je alebo sa stane neúplným, neplatným, neúčinným a/alebo nevykonateľným, nie sú tým dotknuté ostatné ustanovenia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F127D3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, pokiaľ z jeho povahy, obsahu alebo okolností, za ktorých bolo dojednané nevyplýva, že ho nie je možné oddeliť od ostatného obsahu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F127D3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>. Zmluvné strany sa zaväzujú bez zbytočného odkladu nahradiť takéto neúplné, neplatné, neúčinné a/alebo nevykonateľné ustanovenie, takým úplným, platným, účinným a/alebo vykonateľným ustanovením, ktoré svojím obsahom najviac zodpovedá nahrádzanému ustanoveniu.</w:t>
      </w:r>
    </w:p>
    <w:p w14:paraId="475E6174" w14:textId="77777777" w:rsidR="006454A3" w:rsidRPr="002E4BFA" w:rsidRDefault="00616AC1" w:rsidP="00D775FF">
      <w:pPr>
        <w:pStyle w:val="Odsekzoznamu"/>
        <w:numPr>
          <w:ilvl w:val="1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Táto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mluva</w:t>
      </w:r>
      <w:r w:rsidR="00F127D3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predstavuje úplnú dohodu zmluvných strán o jej obsahu. Podpisom tejto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 xml:space="preserve">mluvy </w:t>
      </w:r>
      <w:r w:rsidR="00F127D3" w:rsidRPr="002E4BFA">
        <w:rPr>
          <w:rFonts w:ascii="Calibri" w:hAnsi="Calibri" w:cs="Calibri"/>
          <w:sz w:val="22"/>
          <w:szCs w:val="22"/>
        </w:rPr>
        <w:t xml:space="preserve">KB </w:t>
      </w:r>
      <w:r w:rsidRPr="002E4BFA">
        <w:rPr>
          <w:rFonts w:ascii="Calibri" w:hAnsi="Calibri" w:cs="Calibri"/>
          <w:sz w:val="22"/>
          <w:szCs w:val="22"/>
        </w:rPr>
        <w:t xml:space="preserve">zanikajú všetky predchádzajúce písomné a ústne zmluvy súvisiace s predmetom tejto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mluvy</w:t>
      </w:r>
      <w:r w:rsidR="00F127D3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a žiadna zo zmluvných strán sa nemôže dovolávať zvláštnych, v tejto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mluve</w:t>
      </w:r>
      <w:r w:rsidR="00F127D3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neuvedených, ústnych alebo písomných dojednaní a dohôd. </w:t>
      </w:r>
    </w:p>
    <w:p w14:paraId="0ACD81AD" w14:textId="77777777" w:rsidR="006454A3" w:rsidRPr="002E4BFA" w:rsidRDefault="00616AC1" w:rsidP="00D775FF">
      <w:pPr>
        <w:pStyle w:val="Odsekzoznamu"/>
        <w:numPr>
          <w:ilvl w:val="1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Táto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mluva</w:t>
      </w:r>
      <w:r w:rsidR="00F127D3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bola vyhotovená v</w:t>
      </w:r>
      <w:r w:rsidR="001453E0" w:rsidRPr="002E4BFA">
        <w:rPr>
          <w:rFonts w:ascii="Calibri" w:hAnsi="Calibri" w:cs="Calibri"/>
          <w:sz w:val="22"/>
          <w:szCs w:val="22"/>
        </w:rPr>
        <w:t xml:space="preserve"> </w:t>
      </w:r>
      <w:r w:rsidR="006454A3" w:rsidRPr="002E4BFA">
        <w:rPr>
          <w:rFonts w:ascii="Calibri" w:hAnsi="Calibri" w:cs="Calibri"/>
          <w:b/>
          <w:sz w:val="22"/>
          <w:szCs w:val="22"/>
        </w:rPr>
        <w:t>(4)</w:t>
      </w:r>
      <w:r w:rsidR="00B637F9" w:rsidRPr="002E4BFA">
        <w:rPr>
          <w:rFonts w:ascii="Calibri" w:hAnsi="Calibri" w:cs="Calibri"/>
          <w:b/>
          <w:sz w:val="22"/>
          <w:szCs w:val="22"/>
        </w:rPr>
        <w:t xml:space="preserve"> </w:t>
      </w:r>
      <w:r w:rsidRPr="002E4BFA">
        <w:rPr>
          <w:rFonts w:ascii="Calibri" w:hAnsi="Calibri" w:cs="Calibri"/>
          <w:b/>
          <w:sz w:val="22"/>
          <w:szCs w:val="22"/>
        </w:rPr>
        <w:t>štyroch</w:t>
      </w:r>
      <w:r w:rsidRPr="002E4BFA">
        <w:rPr>
          <w:rFonts w:ascii="Calibri" w:hAnsi="Calibri" w:cs="Calibri"/>
          <w:sz w:val="22"/>
          <w:szCs w:val="22"/>
        </w:rPr>
        <w:t xml:space="preserve"> rovnopisoch, po </w:t>
      </w:r>
      <w:r w:rsidR="001453E0" w:rsidRPr="002E4BFA">
        <w:rPr>
          <w:rFonts w:ascii="Calibri" w:hAnsi="Calibri" w:cs="Calibri"/>
          <w:sz w:val="22"/>
          <w:szCs w:val="22"/>
        </w:rPr>
        <w:t>(2)</w:t>
      </w:r>
      <w:r w:rsidR="00B637F9" w:rsidRPr="002E4BFA">
        <w:rPr>
          <w:rFonts w:ascii="Calibri" w:hAnsi="Calibri" w:cs="Calibri"/>
          <w:sz w:val="22"/>
          <w:szCs w:val="22"/>
        </w:rPr>
        <w:t xml:space="preserve"> </w:t>
      </w:r>
      <w:r w:rsidRPr="002E4BFA">
        <w:rPr>
          <w:rFonts w:ascii="Calibri" w:hAnsi="Calibri" w:cs="Calibri"/>
          <w:sz w:val="22"/>
          <w:szCs w:val="22"/>
        </w:rPr>
        <w:t>dvoch pre každú zmluvnú stranu.</w:t>
      </w:r>
    </w:p>
    <w:p w14:paraId="08F477DB" w14:textId="77777777" w:rsidR="006454A3" w:rsidRPr="002E4BFA" w:rsidRDefault="00616AC1" w:rsidP="00D775FF">
      <w:pPr>
        <w:pStyle w:val="Odsekzoznamu"/>
        <w:numPr>
          <w:ilvl w:val="1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Zmluvné strany berú na vedomie, že </w:t>
      </w:r>
      <w:r w:rsidR="00233A1B" w:rsidRPr="002E4BFA">
        <w:rPr>
          <w:rFonts w:ascii="Calibri" w:hAnsi="Calibri" w:cs="Calibri"/>
          <w:sz w:val="22"/>
          <w:szCs w:val="22"/>
        </w:rPr>
        <w:t>Prevádzkovateľ základnej služby</w:t>
      </w:r>
      <w:r w:rsidRPr="002E4BFA">
        <w:rPr>
          <w:rFonts w:ascii="Calibri" w:hAnsi="Calibri" w:cs="Calibri"/>
          <w:sz w:val="22"/>
          <w:szCs w:val="22"/>
        </w:rPr>
        <w:t xml:space="preserve"> je v zmysle § 2 ods. 1 zákona č. 211/2000 Z. z. o slobodnom prístupe k informáciám a o zmene a doplnení niektorých zákonov (zákon o slobode informácií) v znení neskorších predpisov povinnou osobou, a preto je táto zmluva v zmysle § 5a tohto zákona v spojení s § 47a zákona č. 40/1964 Zb. Občiansky zákonník v znení neskorších predpisov povinne zverejňovanou zmluvou.</w:t>
      </w:r>
    </w:p>
    <w:p w14:paraId="25A6D444" w14:textId="77777777" w:rsidR="00616AC1" w:rsidRPr="002E4BFA" w:rsidRDefault="00616AC1" w:rsidP="00D775FF">
      <w:pPr>
        <w:pStyle w:val="Odsekzoznamu"/>
        <w:numPr>
          <w:ilvl w:val="1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Táto </w:t>
      </w:r>
      <w:r w:rsidR="00F127D3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>mluva</w:t>
      </w:r>
      <w:r w:rsidR="00F127D3" w:rsidRPr="002E4BFA">
        <w:rPr>
          <w:rFonts w:ascii="Calibri" w:hAnsi="Calibri" w:cs="Calibri"/>
          <w:sz w:val="22"/>
          <w:szCs w:val="22"/>
        </w:rPr>
        <w:t xml:space="preserve"> KB</w:t>
      </w:r>
      <w:r w:rsidRPr="002E4BFA">
        <w:rPr>
          <w:rFonts w:ascii="Calibri" w:hAnsi="Calibri" w:cs="Calibri"/>
          <w:sz w:val="22"/>
          <w:szCs w:val="22"/>
        </w:rPr>
        <w:t xml:space="preserve"> nadobúda platnosť dňom podpisu oboma zmluvnými stranami a účinnosť dňom nasledujúcim po dni zverejnenia v Centrálnom registri zmlúv. </w:t>
      </w:r>
    </w:p>
    <w:p w14:paraId="0C2A0807" w14:textId="77777777" w:rsidR="00616AC1" w:rsidRPr="002E4BFA" w:rsidRDefault="00616AC1" w:rsidP="00D775FF">
      <w:pPr>
        <w:pStyle w:val="Odsekzoznamu"/>
        <w:numPr>
          <w:ilvl w:val="1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Neoddeliteľnou súčasťou tejto zmluvy sú jej prílohy:</w:t>
      </w:r>
    </w:p>
    <w:p w14:paraId="4382A76B" w14:textId="77777777" w:rsidR="00EF402B" w:rsidRPr="002E4BFA" w:rsidRDefault="00616AC1" w:rsidP="00D775FF">
      <w:pPr>
        <w:pStyle w:val="Odsekzoznamu"/>
        <w:numPr>
          <w:ilvl w:val="0"/>
          <w:numId w:val="16"/>
        </w:numPr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Príloha č. 1 – Zoznam pracovných rolí a kontaktov </w:t>
      </w:r>
      <w:r w:rsidR="00233A1B" w:rsidRPr="002E4BFA">
        <w:rPr>
          <w:rFonts w:ascii="Calibri" w:hAnsi="Calibri" w:cs="Calibri"/>
          <w:sz w:val="22"/>
          <w:szCs w:val="22"/>
        </w:rPr>
        <w:t>Prevádzkovateľa kritickej základnej služby</w:t>
      </w:r>
      <w:r w:rsidRPr="002E4BFA">
        <w:rPr>
          <w:rFonts w:ascii="Calibri" w:hAnsi="Calibri" w:cs="Calibri"/>
          <w:sz w:val="22"/>
          <w:szCs w:val="22"/>
        </w:rPr>
        <w:t xml:space="preserve"> a</w:t>
      </w:r>
      <w:r w:rsidR="00DA2773" w:rsidRPr="002E4BFA">
        <w:rPr>
          <w:rFonts w:ascii="Calibri" w:hAnsi="Calibri" w:cs="Calibri"/>
          <w:sz w:val="22"/>
          <w:szCs w:val="22"/>
        </w:rPr>
        <w:t> </w:t>
      </w:r>
      <w:r w:rsidR="00C2571C" w:rsidRPr="002E4BFA">
        <w:rPr>
          <w:rFonts w:ascii="Calibri" w:hAnsi="Calibri" w:cs="Calibri"/>
          <w:sz w:val="22"/>
          <w:szCs w:val="22"/>
        </w:rPr>
        <w:t>Zhotoviteľa</w:t>
      </w:r>
      <w:r w:rsidR="00DA2773" w:rsidRPr="002E4BFA">
        <w:rPr>
          <w:rFonts w:ascii="Calibri" w:hAnsi="Calibri" w:cs="Calibri"/>
          <w:sz w:val="22"/>
          <w:szCs w:val="22"/>
        </w:rPr>
        <w:t xml:space="preserve"> - </w:t>
      </w:r>
      <w:r w:rsidR="00EF402B" w:rsidRPr="002E4BFA">
        <w:rPr>
          <w:rFonts w:ascii="Calibri" w:hAnsi="Calibri" w:cs="Calibri"/>
          <w:b/>
          <w:sz w:val="22"/>
          <w:szCs w:val="22"/>
        </w:rPr>
        <w:t>nezverejňuje sa v CRZ</w:t>
      </w:r>
    </w:p>
    <w:p w14:paraId="065D9A87" w14:textId="77777777" w:rsidR="00DA2773" w:rsidRPr="002E4BFA" w:rsidRDefault="00616AC1" w:rsidP="00D775FF">
      <w:pPr>
        <w:pStyle w:val="Odsekzoznamu"/>
        <w:numPr>
          <w:ilvl w:val="0"/>
          <w:numId w:val="16"/>
        </w:numPr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Príloha č. 2 -</w:t>
      </w:r>
      <w:r w:rsidR="004143FA" w:rsidRPr="002E4BFA">
        <w:rPr>
          <w:rFonts w:ascii="Calibri" w:hAnsi="Calibri" w:cs="Calibri"/>
          <w:sz w:val="22"/>
          <w:szCs w:val="22"/>
        </w:rPr>
        <w:t xml:space="preserve"> </w:t>
      </w:r>
      <w:r w:rsidR="002A365A" w:rsidRPr="002E4BFA">
        <w:rPr>
          <w:rFonts w:ascii="Calibri" w:hAnsi="Calibri" w:cs="Calibri"/>
          <w:sz w:val="22"/>
          <w:szCs w:val="22"/>
        </w:rPr>
        <w:t xml:space="preserve">Špecifikácia a rozsah bezpečnostných opatrení - </w:t>
      </w:r>
      <w:r w:rsidR="00570F83" w:rsidRPr="002E4BFA">
        <w:rPr>
          <w:rFonts w:ascii="Calibri" w:hAnsi="Calibri" w:cs="Calibri"/>
          <w:b/>
          <w:sz w:val="22"/>
          <w:szCs w:val="22"/>
        </w:rPr>
        <w:t>nezverejňuje sa</w:t>
      </w:r>
      <w:r w:rsidR="00E7655E" w:rsidRPr="002E4BFA">
        <w:rPr>
          <w:rFonts w:ascii="Calibri" w:hAnsi="Calibri" w:cs="Calibri"/>
          <w:b/>
          <w:sz w:val="22"/>
          <w:szCs w:val="22"/>
        </w:rPr>
        <w:t xml:space="preserve"> v</w:t>
      </w:r>
      <w:r w:rsidR="00DA2773" w:rsidRPr="002E4BFA">
        <w:rPr>
          <w:rFonts w:ascii="Calibri" w:hAnsi="Calibri" w:cs="Calibri"/>
          <w:b/>
          <w:sz w:val="22"/>
          <w:szCs w:val="22"/>
        </w:rPr>
        <w:t> </w:t>
      </w:r>
      <w:r w:rsidR="00E7655E" w:rsidRPr="002E4BFA">
        <w:rPr>
          <w:rFonts w:ascii="Calibri" w:hAnsi="Calibri" w:cs="Calibri"/>
          <w:b/>
          <w:sz w:val="22"/>
          <w:szCs w:val="22"/>
        </w:rPr>
        <w:t>CRZ</w:t>
      </w:r>
    </w:p>
    <w:p w14:paraId="4FFDDAAC" w14:textId="77777777" w:rsidR="00616AC1" w:rsidRPr="002E4BFA" w:rsidRDefault="00616AC1" w:rsidP="00D775FF">
      <w:pPr>
        <w:pStyle w:val="Odsekzoznamu"/>
        <w:numPr>
          <w:ilvl w:val="1"/>
          <w:numId w:val="8"/>
        </w:numPr>
        <w:tabs>
          <w:tab w:val="clear" w:pos="720"/>
          <w:tab w:val="num" w:pos="0"/>
        </w:tabs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Zmluvné strany vyhlasujú, že sú plne spôsobilé na právne úkony, že ich zmluvná voľnosť nie je ničím obmedzená, že túto </w:t>
      </w:r>
      <w:r w:rsidR="00771C30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 xml:space="preserve">mluvu </w:t>
      </w:r>
      <w:r w:rsidR="00771C30" w:rsidRPr="002E4BFA">
        <w:rPr>
          <w:rFonts w:ascii="Calibri" w:hAnsi="Calibri" w:cs="Calibri"/>
          <w:sz w:val="22"/>
          <w:szCs w:val="22"/>
        </w:rPr>
        <w:t xml:space="preserve">KB </w:t>
      </w:r>
      <w:r w:rsidRPr="002E4BFA">
        <w:rPr>
          <w:rFonts w:ascii="Calibri" w:hAnsi="Calibri" w:cs="Calibri"/>
          <w:sz w:val="22"/>
          <w:szCs w:val="22"/>
        </w:rPr>
        <w:t xml:space="preserve">neuzavreli ani v tiesni, ani za nápadne nevýhodných podmienok, že si obsah </w:t>
      </w:r>
      <w:r w:rsidR="00771C30" w:rsidRPr="002E4BFA">
        <w:rPr>
          <w:rFonts w:ascii="Calibri" w:hAnsi="Calibri" w:cs="Calibri"/>
          <w:sz w:val="22"/>
          <w:szCs w:val="22"/>
        </w:rPr>
        <w:t>Z</w:t>
      </w:r>
      <w:r w:rsidRPr="002E4BFA">
        <w:rPr>
          <w:rFonts w:ascii="Calibri" w:hAnsi="Calibri" w:cs="Calibri"/>
          <w:sz w:val="22"/>
          <w:szCs w:val="22"/>
        </w:rPr>
        <w:t xml:space="preserve">mluvy </w:t>
      </w:r>
      <w:r w:rsidR="00771C30" w:rsidRPr="002E4BFA">
        <w:rPr>
          <w:rFonts w:ascii="Calibri" w:hAnsi="Calibri" w:cs="Calibri"/>
          <w:sz w:val="22"/>
          <w:szCs w:val="22"/>
        </w:rPr>
        <w:t xml:space="preserve">KB </w:t>
      </w:r>
      <w:r w:rsidRPr="002E4BFA">
        <w:rPr>
          <w:rFonts w:ascii="Calibri" w:hAnsi="Calibri" w:cs="Calibri"/>
          <w:sz w:val="22"/>
          <w:szCs w:val="22"/>
        </w:rPr>
        <w:t>dôkladne prečítali, a že tento im je jasný, zrozumiteľný a vyjadrujúci ich slobodnú, vážnu a spoločnú vôľu a na znak súhlasu ju podpisujú.</w:t>
      </w:r>
    </w:p>
    <w:p w14:paraId="58BAEA13" w14:textId="77777777" w:rsidR="00B60E98" w:rsidRPr="002E4BFA" w:rsidRDefault="00B60E98" w:rsidP="00B60E98">
      <w:pPr>
        <w:pStyle w:val="Odsekzoznamu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39"/>
        <w:gridCol w:w="2501"/>
        <w:gridCol w:w="3020"/>
      </w:tblGrid>
      <w:tr w:rsidR="00616AC1" w:rsidRPr="002E4BFA" w14:paraId="2F142BD7" w14:textId="77777777" w:rsidTr="00270ABD">
        <w:tc>
          <w:tcPr>
            <w:tcW w:w="3539" w:type="dxa"/>
            <w:shd w:val="clear" w:color="auto" w:fill="auto"/>
          </w:tcPr>
          <w:p w14:paraId="2C84196F" w14:textId="1E644C21" w:rsidR="00616AC1" w:rsidRPr="002E4BFA" w:rsidRDefault="00233A1B" w:rsidP="00270ABD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4BFA">
              <w:rPr>
                <w:rFonts w:ascii="Calibri" w:hAnsi="Calibri" w:cs="Calibri"/>
                <w:b/>
                <w:sz w:val="22"/>
                <w:szCs w:val="22"/>
              </w:rPr>
              <w:t>Prevádzkovateľ základnej služby</w:t>
            </w:r>
            <w:r w:rsidR="00616AC1" w:rsidRPr="002E4BF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2501" w:type="dxa"/>
            <w:shd w:val="clear" w:color="auto" w:fill="auto"/>
          </w:tcPr>
          <w:p w14:paraId="62D0792F" w14:textId="77777777" w:rsidR="00616AC1" w:rsidRPr="002E4BFA" w:rsidRDefault="00616AC1" w:rsidP="00270ABD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72C5F350" w14:textId="77777777" w:rsidR="00616AC1" w:rsidRPr="002E4BFA" w:rsidRDefault="00616AC1" w:rsidP="00270ABD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E4BFA">
              <w:rPr>
                <w:rFonts w:ascii="Calibri" w:hAnsi="Calibri" w:cs="Calibri"/>
                <w:b/>
                <w:sz w:val="22"/>
                <w:szCs w:val="22"/>
              </w:rPr>
              <w:t xml:space="preserve">    </w:t>
            </w:r>
            <w:r w:rsidR="00665C0F" w:rsidRPr="002E4BFA">
              <w:rPr>
                <w:rFonts w:ascii="Calibri" w:eastAsia="HiddenHorzOCR" w:hAnsi="Calibri" w:cs="Calibri"/>
                <w:b/>
                <w:bCs/>
                <w:sz w:val="22"/>
                <w:szCs w:val="22"/>
              </w:rPr>
              <w:t>Zhotoviteľ</w:t>
            </w:r>
            <w:r w:rsidRPr="002E4BFA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</w:tr>
    </w:tbl>
    <w:p w14:paraId="33E2A09C" w14:textId="77777777" w:rsidR="00616AC1" w:rsidRPr="002E4BFA" w:rsidRDefault="00616AC1" w:rsidP="00616AC1">
      <w:pPr>
        <w:pStyle w:val="Odsekzoznamu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</w:p>
    <w:p w14:paraId="183861C8" w14:textId="77777777" w:rsidR="00616AC1" w:rsidRPr="002E4BFA" w:rsidRDefault="00616AC1" w:rsidP="00616AC1">
      <w:pPr>
        <w:pStyle w:val="Odsekzoznamu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V Bratislave dňa.....</w:t>
      </w:r>
      <w:r w:rsidRPr="002E4BFA">
        <w:rPr>
          <w:rFonts w:ascii="Calibri" w:hAnsi="Calibri" w:cs="Calibri"/>
          <w:sz w:val="22"/>
          <w:szCs w:val="22"/>
        </w:rPr>
        <w:tab/>
      </w:r>
      <w:r w:rsidRPr="002E4BFA">
        <w:rPr>
          <w:rFonts w:ascii="Calibri" w:hAnsi="Calibri" w:cs="Calibri"/>
          <w:sz w:val="22"/>
          <w:szCs w:val="22"/>
        </w:rPr>
        <w:tab/>
      </w:r>
      <w:r w:rsidRPr="002E4BFA">
        <w:rPr>
          <w:rFonts w:ascii="Calibri" w:hAnsi="Calibri" w:cs="Calibri"/>
          <w:sz w:val="22"/>
          <w:szCs w:val="22"/>
        </w:rPr>
        <w:tab/>
      </w:r>
      <w:r w:rsidRPr="002E4BFA">
        <w:rPr>
          <w:rFonts w:ascii="Calibri" w:hAnsi="Calibri" w:cs="Calibri"/>
          <w:sz w:val="22"/>
          <w:szCs w:val="22"/>
        </w:rPr>
        <w:tab/>
      </w:r>
      <w:r w:rsidRPr="002E4BFA">
        <w:rPr>
          <w:rFonts w:ascii="Calibri" w:hAnsi="Calibri" w:cs="Calibri"/>
          <w:sz w:val="22"/>
          <w:szCs w:val="22"/>
        </w:rPr>
        <w:tab/>
      </w:r>
      <w:r w:rsidRPr="002E4BFA">
        <w:rPr>
          <w:rFonts w:ascii="Calibri" w:hAnsi="Calibri" w:cs="Calibri"/>
          <w:sz w:val="22"/>
          <w:szCs w:val="22"/>
        </w:rPr>
        <w:tab/>
      </w:r>
      <w:r w:rsidRPr="002E4BFA">
        <w:rPr>
          <w:rFonts w:ascii="Calibri" w:hAnsi="Calibri" w:cs="Calibri"/>
          <w:sz w:val="22"/>
          <w:szCs w:val="22"/>
        </w:rPr>
        <w:tab/>
        <w:t>V ......... dňa .....</w:t>
      </w:r>
    </w:p>
    <w:p w14:paraId="5451741F" w14:textId="77777777" w:rsidR="00616AC1" w:rsidRPr="002E4BFA" w:rsidRDefault="00616AC1" w:rsidP="00616AC1">
      <w:pPr>
        <w:pStyle w:val="Odsekzoznamu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</w:p>
    <w:p w14:paraId="6EC7C826" w14:textId="5D0EEC14" w:rsidR="002E4BFA" w:rsidRPr="002E4BFA" w:rsidRDefault="002E4BFA" w:rsidP="002E4BFA">
      <w:pPr>
        <w:tabs>
          <w:tab w:val="left" w:pos="4500"/>
          <w:tab w:val="left" w:pos="5220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ab/>
        <w:t xml:space="preserve">            </w:t>
      </w:r>
    </w:p>
    <w:p w14:paraId="015657C3" w14:textId="77777777" w:rsidR="002E4BFA" w:rsidRPr="002E4BFA" w:rsidRDefault="002E4BFA" w:rsidP="002E4BFA">
      <w:pPr>
        <w:tabs>
          <w:tab w:val="left" w:pos="4500"/>
          <w:tab w:val="left" w:pos="5220"/>
        </w:tabs>
        <w:spacing w:line="276" w:lineRule="auto"/>
        <w:ind w:left="1440" w:hanging="1440"/>
        <w:jc w:val="both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Odtlačok pečiatky</w:t>
      </w:r>
      <w:r w:rsidRPr="002E4BFA">
        <w:rPr>
          <w:rFonts w:ascii="Calibri" w:hAnsi="Calibri" w:cs="Calibri"/>
          <w:sz w:val="22"/>
          <w:szCs w:val="22"/>
        </w:rPr>
        <w:tab/>
        <w:t xml:space="preserve">            Odtlačok pečiatky</w:t>
      </w:r>
    </w:p>
    <w:p w14:paraId="71A0F299" w14:textId="77777777" w:rsidR="000E1911" w:rsidRPr="002E4BFA" w:rsidRDefault="000E1911" w:rsidP="000E1911">
      <w:pPr>
        <w:tabs>
          <w:tab w:val="left" w:pos="5103"/>
        </w:tabs>
        <w:spacing w:line="276" w:lineRule="auto"/>
        <w:contextualSpacing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 xml:space="preserve">.......................................                                    </w:t>
      </w:r>
      <w:r w:rsidRPr="002E4BFA">
        <w:rPr>
          <w:rFonts w:ascii="Calibri" w:hAnsi="Calibri" w:cs="Calibri"/>
          <w:b/>
          <w:sz w:val="22"/>
          <w:szCs w:val="22"/>
        </w:rPr>
        <w:tab/>
        <w:t>............................................</w:t>
      </w:r>
    </w:p>
    <w:p w14:paraId="4687D550" w14:textId="77777777" w:rsidR="000E1911" w:rsidRPr="002E4BFA" w:rsidRDefault="000E1911" w:rsidP="000E1911">
      <w:pPr>
        <w:tabs>
          <w:tab w:val="left" w:pos="5103"/>
        </w:tabs>
        <w:spacing w:line="276" w:lineRule="auto"/>
        <w:contextualSpacing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>Ing. Filip Macháček</w:t>
      </w:r>
      <w:r w:rsidRPr="002E4BFA"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Doplniť</w:t>
      </w:r>
    </w:p>
    <w:p w14:paraId="640F301B" w14:textId="77777777" w:rsidR="000E1911" w:rsidRPr="002E4BFA" w:rsidRDefault="000E1911" w:rsidP="000E1911">
      <w:pPr>
        <w:tabs>
          <w:tab w:val="left" w:pos="5103"/>
        </w:tabs>
        <w:spacing w:line="276" w:lineRule="auto"/>
        <w:ind w:left="2832" w:hanging="2832"/>
        <w:contextualSpacing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predseda predstavenstva</w:t>
      </w:r>
      <w:r w:rsidRPr="002E4BFA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Pr="002E4BFA">
        <w:rPr>
          <w:rFonts w:ascii="Calibri" w:hAnsi="Calibri" w:cs="Calibri"/>
          <w:sz w:val="22"/>
          <w:szCs w:val="22"/>
        </w:rPr>
        <w:t>preds</w:t>
      </w:r>
      <w:r>
        <w:rPr>
          <w:rFonts w:ascii="Calibri" w:hAnsi="Calibri" w:cs="Calibri"/>
          <w:sz w:val="22"/>
          <w:szCs w:val="22"/>
        </w:rPr>
        <w:t>eda predstavenstva/ vedúci člen</w:t>
      </w:r>
    </w:p>
    <w:p w14:paraId="35B5780A" w14:textId="77777777" w:rsidR="000E1911" w:rsidRPr="002E4BFA" w:rsidRDefault="000E1911" w:rsidP="000E1911">
      <w:pPr>
        <w:tabs>
          <w:tab w:val="left" w:pos="5220"/>
        </w:tabs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a generálny riaditeľ                                                                    </w:t>
      </w:r>
    </w:p>
    <w:p w14:paraId="6D501DBD" w14:textId="77777777" w:rsidR="000E1911" w:rsidRPr="002E4BFA" w:rsidRDefault="000E1911" w:rsidP="000E1911">
      <w:pPr>
        <w:tabs>
          <w:tab w:val="left" w:pos="4500"/>
        </w:tabs>
        <w:spacing w:line="276" w:lineRule="auto"/>
        <w:contextualSpacing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>........................................</w:t>
      </w:r>
      <w:r w:rsidRPr="002E4BFA">
        <w:rPr>
          <w:rFonts w:ascii="Calibri" w:hAnsi="Calibri" w:cs="Calibri"/>
          <w:b/>
          <w:sz w:val="22"/>
          <w:szCs w:val="22"/>
        </w:rPr>
        <w:tab/>
        <w:t xml:space="preserve">            .............................................</w:t>
      </w:r>
    </w:p>
    <w:p w14:paraId="3591CC5A" w14:textId="77777777" w:rsidR="000E1911" w:rsidRPr="002E4BFA" w:rsidRDefault="000E1911" w:rsidP="000E1911">
      <w:pPr>
        <w:tabs>
          <w:tab w:val="left" w:pos="5103"/>
        </w:tabs>
        <w:spacing w:line="276" w:lineRule="auto"/>
        <w:contextualSpacing/>
        <w:rPr>
          <w:rFonts w:ascii="Calibri" w:hAnsi="Calibri" w:cs="Calibri"/>
          <w:b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t>Ing. Július Mihálik</w:t>
      </w:r>
      <w:r w:rsidRPr="002E4BFA"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Doplniť</w:t>
      </w:r>
    </w:p>
    <w:p w14:paraId="355979BA" w14:textId="77777777" w:rsidR="000E1911" w:rsidRPr="002E4BFA" w:rsidRDefault="000E1911" w:rsidP="000E1911">
      <w:pPr>
        <w:tabs>
          <w:tab w:val="left" w:pos="5103"/>
        </w:tabs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člen predstavenstva </w:t>
      </w:r>
      <w:r w:rsidRPr="002E4BFA">
        <w:rPr>
          <w:rFonts w:ascii="Calibri" w:hAnsi="Calibri" w:cs="Calibri"/>
          <w:sz w:val="22"/>
          <w:szCs w:val="22"/>
        </w:rPr>
        <w:tab/>
        <w:t xml:space="preserve">člen </w:t>
      </w:r>
    </w:p>
    <w:p w14:paraId="449FB707" w14:textId="77777777" w:rsidR="000E1911" w:rsidRPr="002E4BFA" w:rsidRDefault="000E1911" w:rsidP="000E1911">
      <w:pPr>
        <w:tabs>
          <w:tab w:val="left" w:pos="5103"/>
        </w:tabs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lastRenderedPageBreak/>
        <w:tab/>
      </w:r>
    </w:p>
    <w:p w14:paraId="67AAF8A0" w14:textId="77777777" w:rsidR="00DA2773" w:rsidRPr="002E4BFA" w:rsidRDefault="00DA2773" w:rsidP="00616AC1">
      <w:pPr>
        <w:rPr>
          <w:rStyle w:val="num"/>
          <w:rFonts w:ascii="Calibri" w:hAnsi="Calibri" w:cs="Calibri"/>
          <w:b/>
          <w:bCs/>
          <w:sz w:val="22"/>
          <w:szCs w:val="22"/>
        </w:rPr>
      </w:pPr>
    </w:p>
    <w:p w14:paraId="32841AE6" w14:textId="77777777" w:rsidR="002B748D" w:rsidRPr="002E4BFA" w:rsidRDefault="002B748D" w:rsidP="002B748D">
      <w:pPr>
        <w:pStyle w:val="Odsekzoznamu"/>
        <w:ind w:left="0"/>
        <w:jc w:val="both"/>
        <w:rPr>
          <w:rStyle w:val="num"/>
          <w:rFonts w:ascii="Calibri" w:hAnsi="Calibri" w:cs="Calibri"/>
          <w:sz w:val="22"/>
          <w:szCs w:val="22"/>
        </w:rPr>
      </w:pPr>
      <w:r w:rsidRPr="002E4BFA">
        <w:rPr>
          <w:rStyle w:val="num"/>
          <w:rFonts w:ascii="Calibri" w:hAnsi="Calibri" w:cs="Calibri"/>
          <w:b/>
          <w:bCs/>
          <w:sz w:val="22"/>
          <w:szCs w:val="22"/>
        </w:rPr>
        <w:t>Príloha č. 1:</w:t>
      </w:r>
      <w:r w:rsidRPr="002E4BFA">
        <w:rPr>
          <w:rStyle w:val="num"/>
          <w:rFonts w:ascii="Calibri" w:hAnsi="Calibri" w:cs="Calibri"/>
          <w:sz w:val="22"/>
          <w:szCs w:val="22"/>
        </w:rPr>
        <w:t xml:space="preserve"> Zoznam pracovných rolí a kontaktov Prevádzkovateľa základnej služby a Zhotoviteľa </w:t>
      </w:r>
    </w:p>
    <w:p w14:paraId="1108BAEE" w14:textId="77777777" w:rsidR="002B748D" w:rsidRPr="002E4BFA" w:rsidRDefault="002B748D" w:rsidP="002B748D">
      <w:pPr>
        <w:rPr>
          <w:rStyle w:val="num"/>
          <w:rFonts w:ascii="Calibri" w:hAnsi="Calibri" w:cs="Calibri"/>
          <w:sz w:val="22"/>
          <w:szCs w:val="22"/>
        </w:rPr>
      </w:pPr>
    </w:p>
    <w:p w14:paraId="16F7F9FB" w14:textId="77777777" w:rsidR="002B748D" w:rsidRPr="002E4BFA" w:rsidRDefault="002B748D" w:rsidP="002B748D">
      <w:pPr>
        <w:rPr>
          <w:rStyle w:val="num"/>
          <w:rFonts w:ascii="Calibri" w:hAnsi="Calibri" w:cs="Calibri"/>
          <w:sz w:val="22"/>
          <w:szCs w:val="22"/>
        </w:rPr>
      </w:pPr>
      <w:r w:rsidRPr="002E4BFA">
        <w:rPr>
          <w:rStyle w:val="num"/>
          <w:rFonts w:ascii="Calibri" w:hAnsi="Calibri" w:cs="Calibri"/>
          <w:sz w:val="22"/>
          <w:szCs w:val="22"/>
        </w:rPr>
        <w:t>Prevádzkovateľ základnej služby:</w:t>
      </w:r>
    </w:p>
    <w:p w14:paraId="423DCA88" w14:textId="77777777" w:rsidR="002B748D" w:rsidRPr="002E4BFA" w:rsidRDefault="002B748D" w:rsidP="002B748D">
      <w:pPr>
        <w:rPr>
          <w:rStyle w:val="num"/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2471"/>
        <w:gridCol w:w="2126"/>
        <w:gridCol w:w="1984"/>
      </w:tblGrid>
      <w:tr w:rsidR="002B748D" w:rsidRPr="002E4BFA" w14:paraId="31890B62" w14:textId="77777777" w:rsidTr="007E2C57">
        <w:tc>
          <w:tcPr>
            <w:tcW w:w="1919" w:type="dxa"/>
            <w:shd w:val="clear" w:color="auto" w:fill="auto"/>
          </w:tcPr>
          <w:p w14:paraId="578F8DA9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E4BFA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>Meno a priezvisko</w:t>
            </w:r>
          </w:p>
        </w:tc>
        <w:tc>
          <w:tcPr>
            <w:tcW w:w="2471" w:type="dxa"/>
            <w:shd w:val="clear" w:color="auto" w:fill="auto"/>
          </w:tcPr>
          <w:p w14:paraId="393A6676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E4BFA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>Rola</w:t>
            </w:r>
          </w:p>
        </w:tc>
        <w:tc>
          <w:tcPr>
            <w:tcW w:w="2126" w:type="dxa"/>
            <w:shd w:val="clear" w:color="auto" w:fill="auto"/>
          </w:tcPr>
          <w:p w14:paraId="10797D15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E4BFA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 xml:space="preserve">Telefónny kontakt </w:t>
            </w:r>
          </w:p>
        </w:tc>
        <w:tc>
          <w:tcPr>
            <w:tcW w:w="1984" w:type="dxa"/>
            <w:shd w:val="clear" w:color="auto" w:fill="auto"/>
          </w:tcPr>
          <w:p w14:paraId="1FC05BA8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E4BFA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>Email</w:t>
            </w:r>
          </w:p>
        </w:tc>
      </w:tr>
      <w:tr w:rsidR="002B748D" w:rsidRPr="002E4BFA" w14:paraId="3840CB72" w14:textId="77777777" w:rsidTr="007E2C57">
        <w:tc>
          <w:tcPr>
            <w:tcW w:w="1919" w:type="dxa"/>
            <w:shd w:val="clear" w:color="auto" w:fill="auto"/>
          </w:tcPr>
          <w:p w14:paraId="71866FC9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14:paraId="4D7B7345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  <w:r>
              <w:rPr>
                <w:rStyle w:val="num"/>
                <w:rFonts w:ascii="Calibri" w:hAnsi="Calibri" w:cs="Calibri"/>
                <w:sz w:val="22"/>
                <w:szCs w:val="22"/>
              </w:rPr>
              <w:t>Manažér informačnej a kybernetickej bezpečnosti</w:t>
            </w:r>
          </w:p>
        </w:tc>
        <w:tc>
          <w:tcPr>
            <w:tcW w:w="2126" w:type="dxa"/>
            <w:shd w:val="clear" w:color="auto" w:fill="auto"/>
          </w:tcPr>
          <w:p w14:paraId="140204A5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C78FAF8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</w:tr>
      <w:tr w:rsidR="002B748D" w:rsidRPr="002E4BFA" w14:paraId="0E02F05E" w14:textId="77777777" w:rsidTr="007E2C57">
        <w:tc>
          <w:tcPr>
            <w:tcW w:w="1919" w:type="dxa"/>
            <w:shd w:val="clear" w:color="auto" w:fill="auto"/>
          </w:tcPr>
          <w:p w14:paraId="28C9959A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14:paraId="587D0FD5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  <w:r>
              <w:rPr>
                <w:rStyle w:val="num"/>
                <w:rFonts w:ascii="Calibri" w:hAnsi="Calibri" w:cs="Calibri"/>
                <w:sz w:val="22"/>
                <w:szCs w:val="22"/>
              </w:rPr>
              <w:t>Vedúca oddelenia riadenia IB a KB</w:t>
            </w:r>
          </w:p>
        </w:tc>
        <w:tc>
          <w:tcPr>
            <w:tcW w:w="2126" w:type="dxa"/>
            <w:shd w:val="clear" w:color="auto" w:fill="auto"/>
          </w:tcPr>
          <w:p w14:paraId="50D544E1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0C05829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</w:tr>
      <w:tr w:rsidR="002B748D" w:rsidRPr="002E4BFA" w14:paraId="69203A01" w14:textId="77777777" w:rsidTr="007E2C57">
        <w:tc>
          <w:tcPr>
            <w:tcW w:w="1919" w:type="dxa"/>
            <w:shd w:val="clear" w:color="auto" w:fill="auto"/>
          </w:tcPr>
          <w:p w14:paraId="21CC06F7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14:paraId="2B33E9C7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  <w:r>
              <w:rPr>
                <w:rStyle w:val="num"/>
                <w:rFonts w:ascii="Calibri" w:hAnsi="Calibri" w:cs="Calibri"/>
                <w:sz w:val="22"/>
                <w:szCs w:val="22"/>
              </w:rPr>
              <w:t>Gestor základnej služby</w:t>
            </w:r>
          </w:p>
        </w:tc>
        <w:tc>
          <w:tcPr>
            <w:tcW w:w="2126" w:type="dxa"/>
            <w:shd w:val="clear" w:color="auto" w:fill="auto"/>
          </w:tcPr>
          <w:p w14:paraId="019C4C0A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41DDFD1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</w:tr>
    </w:tbl>
    <w:p w14:paraId="145E1EF1" w14:textId="77777777" w:rsidR="002B748D" w:rsidRPr="002E4BFA" w:rsidRDefault="002B748D" w:rsidP="002B748D">
      <w:pPr>
        <w:rPr>
          <w:rStyle w:val="num"/>
          <w:rFonts w:ascii="Calibri" w:hAnsi="Calibri" w:cs="Calibri"/>
          <w:sz w:val="22"/>
          <w:szCs w:val="22"/>
        </w:rPr>
      </w:pPr>
    </w:p>
    <w:p w14:paraId="79D5D093" w14:textId="77777777" w:rsidR="002B748D" w:rsidRPr="002E4BFA" w:rsidRDefault="002B748D" w:rsidP="002B748D">
      <w:pPr>
        <w:rPr>
          <w:rStyle w:val="num"/>
          <w:rFonts w:ascii="Calibri" w:hAnsi="Calibri" w:cs="Calibri"/>
          <w:sz w:val="22"/>
          <w:szCs w:val="22"/>
        </w:rPr>
      </w:pPr>
    </w:p>
    <w:p w14:paraId="1AAF8D1E" w14:textId="77777777" w:rsidR="002B748D" w:rsidRPr="002E4BFA" w:rsidRDefault="002B748D" w:rsidP="002B748D">
      <w:pPr>
        <w:rPr>
          <w:rStyle w:val="num"/>
          <w:rFonts w:ascii="Calibri" w:hAnsi="Calibri" w:cs="Calibri"/>
          <w:sz w:val="22"/>
          <w:szCs w:val="22"/>
        </w:rPr>
      </w:pPr>
      <w:r w:rsidRPr="002E4BFA">
        <w:rPr>
          <w:rStyle w:val="num"/>
          <w:rFonts w:ascii="Calibri" w:hAnsi="Calibri" w:cs="Calibri"/>
          <w:sz w:val="22"/>
          <w:szCs w:val="22"/>
        </w:rPr>
        <w:t>Zhotoviteľ:</w:t>
      </w:r>
    </w:p>
    <w:p w14:paraId="5BC57929" w14:textId="77777777" w:rsidR="002B748D" w:rsidRPr="002E4BFA" w:rsidRDefault="002B748D" w:rsidP="002B748D">
      <w:pPr>
        <w:rPr>
          <w:rStyle w:val="num"/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2471"/>
        <w:gridCol w:w="1984"/>
        <w:gridCol w:w="2126"/>
      </w:tblGrid>
      <w:tr w:rsidR="002B748D" w:rsidRPr="002E4BFA" w14:paraId="32BAF3AA" w14:textId="77777777" w:rsidTr="007E2C57">
        <w:tc>
          <w:tcPr>
            <w:tcW w:w="1919" w:type="dxa"/>
            <w:shd w:val="clear" w:color="auto" w:fill="auto"/>
          </w:tcPr>
          <w:p w14:paraId="41C5FBC0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E4BFA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>Meno a priezvisko</w:t>
            </w:r>
          </w:p>
        </w:tc>
        <w:tc>
          <w:tcPr>
            <w:tcW w:w="2471" w:type="dxa"/>
            <w:shd w:val="clear" w:color="auto" w:fill="auto"/>
          </w:tcPr>
          <w:p w14:paraId="6357D721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E4BFA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>Rola</w:t>
            </w:r>
          </w:p>
        </w:tc>
        <w:tc>
          <w:tcPr>
            <w:tcW w:w="1984" w:type="dxa"/>
            <w:shd w:val="clear" w:color="auto" w:fill="auto"/>
          </w:tcPr>
          <w:p w14:paraId="3BE4F9C9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E4BFA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 xml:space="preserve">Telefónny kontakt </w:t>
            </w:r>
          </w:p>
        </w:tc>
        <w:tc>
          <w:tcPr>
            <w:tcW w:w="2126" w:type="dxa"/>
            <w:shd w:val="clear" w:color="auto" w:fill="auto"/>
          </w:tcPr>
          <w:p w14:paraId="5A4F63F7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</w:pPr>
            <w:r w:rsidRPr="002E4BFA">
              <w:rPr>
                <w:rStyle w:val="num"/>
                <w:rFonts w:ascii="Calibri" w:hAnsi="Calibri" w:cs="Calibri"/>
                <w:b/>
                <w:bCs/>
                <w:sz w:val="22"/>
                <w:szCs w:val="22"/>
              </w:rPr>
              <w:t>Email</w:t>
            </w:r>
          </w:p>
        </w:tc>
      </w:tr>
      <w:tr w:rsidR="002B748D" w:rsidRPr="002E4BFA" w14:paraId="73706E57" w14:textId="77777777" w:rsidTr="007E2C57">
        <w:tc>
          <w:tcPr>
            <w:tcW w:w="1919" w:type="dxa"/>
            <w:shd w:val="clear" w:color="auto" w:fill="auto"/>
          </w:tcPr>
          <w:p w14:paraId="4922A10A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471" w:type="dxa"/>
            <w:shd w:val="clear" w:color="auto" w:fill="auto"/>
          </w:tcPr>
          <w:p w14:paraId="5088E622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  <w:r w:rsidRPr="006458D8">
              <w:rPr>
                <w:rStyle w:val="num"/>
                <w:rFonts w:ascii="Calibri" w:hAnsi="Calibri" w:cs="Calibri"/>
                <w:sz w:val="22"/>
                <w:szCs w:val="22"/>
              </w:rPr>
              <w:t>Kontaktná osoba pre oblasť informačnej a kybernetickej bezpečnosti</w:t>
            </w:r>
          </w:p>
        </w:tc>
        <w:tc>
          <w:tcPr>
            <w:tcW w:w="1984" w:type="dxa"/>
            <w:shd w:val="clear" w:color="auto" w:fill="auto"/>
          </w:tcPr>
          <w:p w14:paraId="2EF1769A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005FBA08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2B748D" w:rsidRPr="002E4BFA" w14:paraId="1D348134" w14:textId="77777777" w:rsidTr="007E2C57">
        <w:tc>
          <w:tcPr>
            <w:tcW w:w="1919" w:type="dxa"/>
            <w:shd w:val="clear" w:color="auto" w:fill="auto"/>
          </w:tcPr>
          <w:p w14:paraId="3B45EA9B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471" w:type="dxa"/>
            <w:shd w:val="clear" w:color="auto" w:fill="auto"/>
          </w:tcPr>
          <w:p w14:paraId="04460CDC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  <w:r w:rsidRPr="006458D8">
              <w:rPr>
                <w:rStyle w:val="num"/>
                <w:rFonts w:ascii="Calibri" w:hAnsi="Calibri" w:cs="Calibri"/>
                <w:sz w:val="22"/>
                <w:szCs w:val="22"/>
              </w:rPr>
              <w:t>Projektový manažér</w:t>
            </w:r>
          </w:p>
        </w:tc>
        <w:tc>
          <w:tcPr>
            <w:tcW w:w="1984" w:type="dxa"/>
            <w:shd w:val="clear" w:color="auto" w:fill="auto"/>
          </w:tcPr>
          <w:p w14:paraId="0E681184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4974B444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2B748D" w:rsidRPr="002E4BFA" w14:paraId="4477EBB0" w14:textId="77777777" w:rsidTr="007E2C57">
        <w:tc>
          <w:tcPr>
            <w:tcW w:w="1919" w:type="dxa"/>
            <w:shd w:val="clear" w:color="auto" w:fill="auto"/>
          </w:tcPr>
          <w:p w14:paraId="024D5BF8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471" w:type="dxa"/>
            <w:shd w:val="clear" w:color="auto" w:fill="auto"/>
          </w:tcPr>
          <w:p w14:paraId="6CCDF5C9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  <w:r w:rsidRPr="006458D8">
              <w:rPr>
                <w:rStyle w:val="num"/>
                <w:rFonts w:ascii="Calibri" w:hAnsi="Calibri" w:cs="Calibri"/>
                <w:sz w:val="22"/>
                <w:szCs w:val="22"/>
              </w:rPr>
              <w:t xml:space="preserve">Osoba zodpovedná za poskytnutie služby </w:t>
            </w:r>
          </w:p>
        </w:tc>
        <w:tc>
          <w:tcPr>
            <w:tcW w:w="1984" w:type="dxa"/>
            <w:shd w:val="clear" w:color="auto" w:fill="auto"/>
          </w:tcPr>
          <w:p w14:paraId="345AFECF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21EE0D10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2B748D" w:rsidRPr="002E4BFA" w14:paraId="567174BE" w14:textId="77777777" w:rsidTr="007E2C57">
        <w:tc>
          <w:tcPr>
            <w:tcW w:w="1919" w:type="dxa"/>
            <w:shd w:val="clear" w:color="auto" w:fill="auto"/>
          </w:tcPr>
          <w:p w14:paraId="4799A6B7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471" w:type="dxa"/>
            <w:shd w:val="clear" w:color="auto" w:fill="auto"/>
          </w:tcPr>
          <w:p w14:paraId="6C9D83E8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  <w:r w:rsidRPr="006458D8">
              <w:rPr>
                <w:rStyle w:val="num"/>
                <w:rFonts w:ascii="Calibri" w:hAnsi="Calibri" w:cs="Calibri"/>
                <w:sz w:val="22"/>
                <w:szCs w:val="22"/>
              </w:rPr>
              <w:t xml:space="preserve">Osoba zodpovedná za poskytnutie služby </w:t>
            </w:r>
          </w:p>
        </w:tc>
        <w:tc>
          <w:tcPr>
            <w:tcW w:w="1984" w:type="dxa"/>
            <w:shd w:val="clear" w:color="auto" w:fill="auto"/>
          </w:tcPr>
          <w:p w14:paraId="71DA5BC8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60FFF546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2B748D" w:rsidRPr="002E4BFA" w14:paraId="1CCEA969" w14:textId="77777777" w:rsidTr="007E2C57">
        <w:tc>
          <w:tcPr>
            <w:tcW w:w="1919" w:type="dxa"/>
            <w:shd w:val="clear" w:color="auto" w:fill="auto"/>
          </w:tcPr>
          <w:p w14:paraId="59986F98" w14:textId="77777777" w:rsidR="002B748D" w:rsidRPr="002B2690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14:paraId="47FDFA80" w14:textId="77777777" w:rsidR="002B748D" w:rsidRPr="006458D8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</w:rPr>
            </w:pPr>
            <w:r>
              <w:rPr>
                <w:rStyle w:val="num"/>
                <w:rFonts w:ascii="Calibri" w:hAnsi="Calibri" w:cs="Calibri"/>
                <w:sz w:val="22"/>
                <w:szCs w:val="22"/>
              </w:rPr>
              <w:t>+ K</w:t>
            </w:r>
            <w:r w:rsidRPr="002B2690">
              <w:rPr>
                <w:rStyle w:val="num"/>
                <w:rFonts w:ascii="Calibri" w:hAnsi="Calibri" w:cs="Calibri"/>
                <w:sz w:val="22"/>
                <w:szCs w:val="22"/>
              </w:rPr>
              <w:t>ompletný zoznam Programátorov a osôb spravujúcich dotknuté systémy</w:t>
            </w:r>
            <w:r>
              <w:rPr>
                <w:rStyle w:val="num"/>
                <w:rFonts w:ascii="Calibri" w:hAnsi="Calibri" w:cs="Calibri"/>
                <w:sz w:val="22"/>
                <w:szCs w:val="22"/>
              </w:rPr>
              <w:t xml:space="preserve"> – aj všetci subdodávatelia</w:t>
            </w:r>
          </w:p>
        </w:tc>
        <w:tc>
          <w:tcPr>
            <w:tcW w:w="1984" w:type="dxa"/>
            <w:shd w:val="clear" w:color="auto" w:fill="auto"/>
          </w:tcPr>
          <w:p w14:paraId="757FE9FF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4740D240" w14:textId="77777777" w:rsidR="002B748D" w:rsidRPr="002E4BFA" w:rsidRDefault="002B748D" w:rsidP="007E2C57">
            <w:pPr>
              <w:rPr>
                <w:rStyle w:val="num"/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14:paraId="3F45D18C" w14:textId="77777777" w:rsidR="002B748D" w:rsidRPr="002E4BFA" w:rsidRDefault="002B748D" w:rsidP="002B748D">
      <w:pPr>
        <w:rPr>
          <w:rStyle w:val="num"/>
          <w:rFonts w:ascii="Calibri" w:hAnsi="Calibri" w:cs="Calibri"/>
          <w:sz w:val="22"/>
          <w:szCs w:val="22"/>
        </w:rPr>
      </w:pPr>
    </w:p>
    <w:p w14:paraId="7484CEBC" w14:textId="77777777" w:rsidR="002B748D" w:rsidRPr="002E4BFA" w:rsidRDefault="002B748D" w:rsidP="002B748D">
      <w:pPr>
        <w:rPr>
          <w:rStyle w:val="num"/>
          <w:rFonts w:ascii="Calibri" w:hAnsi="Calibri" w:cs="Calibri"/>
          <w:sz w:val="22"/>
          <w:szCs w:val="22"/>
        </w:rPr>
      </w:pPr>
      <w:r w:rsidRPr="002E4BFA">
        <w:rPr>
          <w:rStyle w:val="num"/>
          <w:rFonts w:ascii="Calibri" w:hAnsi="Calibri" w:cs="Calibri"/>
          <w:sz w:val="22"/>
          <w:szCs w:val="22"/>
        </w:rPr>
        <w:br w:type="page"/>
      </w:r>
    </w:p>
    <w:p w14:paraId="25FBEB33" w14:textId="77777777" w:rsidR="002B748D" w:rsidRPr="002E4BFA" w:rsidRDefault="002B748D" w:rsidP="002B748D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 w:rsidRPr="002E4BFA">
        <w:rPr>
          <w:rFonts w:ascii="Calibri" w:hAnsi="Calibri" w:cs="Calibri"/>
          <w:b/>
          <w:sz w:val="22"/>
          <w:szCs w:val="22"/>
        </w:rPr>
        <w:lastRenderedPageBreak/>
        <w:t xml:space="preserve">Príloha č. 2 </w:t>
      </w:r>
      <w:r w:rsidRPr="002E4BFA">
        <w:rPr>
          <w:rFonts w:ascii="Calibri" w:hAnsi="Calibri" w:cs="Calibri"/>
          <w:b/>
          <w:sz w:val="22"/>
          <w:szCs w:val="22"/>
        </w:rPr>
        <w:tab/>
      </w:r>
      <w:r w:rsidRPr="002E4BFA">
        <w:rPr>
          <w:rFonts w:ascii="Calibri" w:hAnsi="Calibri" w:cs="Calibri"/>
          <w:b/>
          <w:sz w:val="22"/>
          <w:szCs w:val="22"/>
        </w:rPr>
        <w:tab/>
      </w:r>
      <w:r w:rsidRPr="002E4BFA">
        <w:rPr>
          <w:rFonts w:ascii="Calibri" w:hAnsi="Calibri" w:cs="Calibri"/>
          <w:b/>
          <w:bCs/>
          <w:color w:val="000000"/>
          <w:sz w:val="22"/>
          <w:szCs w:val="22"/>
        </w:rPr>
        <w:t>Špecifikácia a rozsah bezpečnostných opatrení</w:t>
      </w:r>
    </w:p>
    <w:p w14:paraId="4C7AC264" w14:textId="77777777" w:rsidR="002B748D" w:rsidRPr="002E4BFA" w:rsidRDefault="002B748D" w:rsidP="002B748D">
      <w:pPr>
        <w:rPr>
          <w:rFonts w:ascii="Calibri" w:hAnsi="Calibri" w:cs="Calibri"/>
          <w:b/>
          <w:sz w:val="22"/>
          <w:szCs w:val="22"/>
        </w:rPr>
      </w:pPr>
    </w:p>
    <w:p w14:paraId="1C805F61" w14:textId="77777777" w:rsidR="002B748D" w:rsidRPr="002E4BFA" w:rsidRDefault="002B748D" w:rsidP="002B748D">
      <w:pPr>
        <w:jc w:val="both"/>
        <w:rPr>
          <w:rFonts w:ascii="Calibri" w:eastAsia="Calibri" w:hAnsi="Calibri" w:cs="Calibri"/>
          <w:sz w:val="22"/>
          <w:szCs w:val="22"/>
        </w:rPr>
      </w:pPr>
      <w:bookmarkStart w:id="20" w:name="_Ref21525739"/>
      <w:bookmarkStart w:id="21" w:name="_Ref433269840"/>
      <w:r w:rsidRPr="002E4BFA">
        <w:rPr>
          <w:rFonts w:ascii="Calibri" w:eastAsia="Calibri" w:hAnsi="Calibri" w:cs="Calibri"/>
          <w:sz w:val="22"/>
          <w:szCs w:val="22"/>
        </w:rPr>
        <w:t xml:space="preserve">Plnením bezpečnostných opatrení a všetkých činností v zmysle zákona č. 69/2018 </w:t>
      </w:r>
      <w:proofErr w:type="spellStart"/>
      <w:r w:rsidRPr="002E4BFA">
        <w:rPr>
          <w:rFonts w:ascii="Calibri" w:eastAsia="Calibri" w:hAnsi="Calibri" w:cs="Calibri"/>
          <w:sz w:val="22"/>
          <w:szCs w:val="22"/>
        </w:rPr>
        <w:t>Z.z</w:t>
      </w:r>
      <w:proofErr w:type="spellEnd"/>
      <w:r w:rsidRPr="002E4BFA">
        <w:rPr>
          <w:rFonts w:ascii="Calibri" w:eastAsia="Calibri" w:hAnsi="Calibri" w:cs="Calibri"/>
          <w:sz w:val="22"/>
          <w:szCs w:val="22"/>
        </w:rPr>
        <w:t>. Zákon o kybernetickej bezpečnosti a o zmene a doplnení niektorých zákonov (ďalej ako „Zákon o kybernetickej bezpečnosti“ v príslušnom gramatickom tvare) sa rozumejú činnosti nad prostredím prevádzkovanej základnej služby „Centrálny riadiaci systém tunelov“ a „Informačný systém diaľnic a rýchlostných ciest“, a nejedná sa o interné prostredie Zhotoviteľa. Požadované plnenie politík a postupov sa taktiež týka výhradne dotknutých prevádzkovaných kritických základných služieb.</w:t>
      </w:r>
    </w:p>
    <w:p w14:paraId="03D7D90B" w14:textId="77777777" w:rsidR="002B748D" w:rsidRPr="002E4BFA" w:rsidRDefault="002B748D" w:rsidP="002B748D">
      <w:pPr>
        <w:jc w:val="both"/>
        <w:rPr>
          <w:rFonts w:ascii="Calibri" w:eastAsia="Calibri" w:hAnsi="Calibri" w:cs="Calibri"/>
          <w:sz w:val="22"/>
          <w:szCs w:val="22"/>
        </w:rPr>
      </w:pPr>
    </w:p>
    <w:bookmarkEnd w:id="20"/>
    <w:bookmarkEnd w:id="21"/>
    <w:p w14:paraId="0AAE3572" w14:textId="77777777" w:rsidR="002B748D" w:rsidRPr="002E4BFA" w:rsidRDefault="002B748D" w:rsidP="002B748D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844FD9A" w14:textId="77777777" w:rsidR="002B748D" w:rsidRPr="002E4BF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b/>
          <w:sz w:val="22"/>
          <w:szCs w:val="22"/>
        </w:rPr>
        <w:t>Bezpečnostné opatrenia pre organizáciu a riadenie informačnej bezpečnosti a kybernetickej bezpečnosti</w:t>
      </w:r>
      <w:r w:rsidRPr="002E4BFA">
        <w:rPr>
          <w:rFonts w:ascii="Calibri" w:eastAsia="Calibri" w:hAnsi="Calibri" w:cs="Calibri"/>
          <w:sz w:val="22"/>
          <w:szCs w:val="22"/>
        </w:rPr>
        <w:t xml:space="preserve">: </w:t>
      </w:r>
    </w:p>
    <w:p w14:paraId="69C1D6B5" w14:textId="77777777" w:rsidR="002B748D" w:rsidRPr="002E4BFA" w:rsidRDefault="002B748D" w:rsidP="002B748D">
      <w:pPr>
        <w:numPr>
          <w:ilvl w:val="1"/>
          <w:numId w:val="23"/>
        </w:numPr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určiť na strane Zhotoviteľa zodpovednú osobu za kybernetickú bezpečnosť a plnenie </w:t>
      </w:r>
    </w:p>
    <w:p w14:paraId="4C56CED2" w14:textId="77777777" w:rsidR="002B748D" w:rsidRPr="002E4BFA" w:rsidRDefault="002B748D" w:rsidP="002B748D">
      <w:pPr>
        <w:numPr>
          <w:ilvl w:val="1"/>
          <w:numId w:val="23"/>
        </w:numPr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mať na strane Zhotoviteľa zavedený systém vzdelávania a preškoľovania pre všetky roly týkajúce sa kybernetickej bezpečnosti. </w:t>
      </w:r>
    </w:p>
    <w:p w14:paraId="39492BCD" w14:textId="77777777" w:rsidR="002B748D" w:rsidRPr="002E4BFA" w:rsidRDefault="002B748D" w:rsidP="002B748D">
      <w:pPr>
        <w:numPr>
          <w:ilvl w:val="1"/>
          <w:numId w:val="23"/>
        </w:numPr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Zhotoviteľ je povinný zabezpečiť vlastnú kybernetickú bezpečnosť, aby cez Zhotoviteľa a jeho subdodávateľov nebolo možné zasiahnuť siete a informačné systémy PZS,</w:t>
      </w:r>
    </w:p>
    <w:p w14:paraId="47222553" w14:textId="77777777" w:rsidR="002B748D" w:rsidRPr="002E4BFA" w:rsidRDefault="002B748D" w:rsidP="002B748D">
      <w:pPr>
        <w:numPr>
          <w:ilvl w:val="1"/>
          <w:numId w:val="23"/>
        </w:numPr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vytvárať a zvyšovať bezpečnostné povedomie svojich zamestnancov, ktorí sa budú podieľať na plnení Zmluvy KB alebo budú mať prístup k PZS,</w:t>
      </w:r>
    </w:p>
    <w:p w14:paraId="03FEB06E" w14:textId="77777777" w:rsidR="002B748D" w:rsidRPr="002E4BFA" w:rsidRDefault="002B748D" w:rsidP="002B748D">
      <w:pPr>
        <w:numPr>
          <w:ilvl w:val="1"/>
          <w:numId w:val="23"/>
        </w:numPr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Zhotoviteľ je povinný uplatňovať zásadu sprístupňovania informácií podľa zásady aktuálnej potreby poznať, podľa ktorej prístup k informáciám a ich vlastníctvo je obmedzené len na tie osoby, ktoré z dôvodu plnenia svojich úloh alebo povinností musia byť s takýmito informáciami oboznámené alebo ich spracúvajú.)</w:t>
      </w:r>
    </w:p>
    <w:p w14:paraId="5CC3262E" w14:textId="77777777" w:rsidR="002B748D" w:rsidRPr="002E4BFA" w:rsidRDefault="002B748D" w:rsidP="002B748D">
      <w:pPr>
        <w:numPr>
          <w:ilvl w:val="1"/>
          <w:numId w:val="23"/>
        </w:numPr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kópia hesiel k privilegovaným účtov (</w:t>
      </w:r>
      <w:proofErr w:type="spellStart"/>
      <w:r w:rsidRPr="002E4BFA">
        <w:rPr>
          <w:rFonts w:ascii="Calibri" w:eastAsia="Calibri" w:hAnsi="Calibri" w:cs="Calibri"/>
          <w:sz w:val="22"/>
          <w:szCs w:val="22"/>
        </w:rPr>
        <w:t>t.z</w:t>
      </w:r>
      <w:proofErr w:type="spellEnd"/>
      <w:r w:rsidRPr="002E4BFA">
        <w:rPr>
          <w:rFonts w:ascii="Calibri" w:eastAsia="Calibri" w:hAnsi="Calibri" w:cs="Calibri"/>
          <w:sz w:val="22"/>
          <w:szCs w:val="22"/>
        </w:rPr>
        <w:t xml:space="preserve">. k účtom s najvyššími oprávneniami systémov) bude uložená v zabezpečenej forme schválenej Manažérom informačnej a kybernetickej bezpečnosti PZS v zabezpečenom priestore Zhotoviteľa. V prípade potreby prístupu k uvedenej kópii generických hesiel privilegovaných účtov, musí byť o prístupe a ich použití informovaný Manažér informačnej a kybernetickej bezpečnosti PZS najneskôr do </w:t>
      </w:r>
      <w:r>
        <w:rPr>
          <w:rFonts w:ascii="Calibri" w:eastAsia="Calibri" w:hAnsi="Calibri" w:cs="Calibri"/>
          <w:sz w:val="22"/>
          <w:szCs w:val="22"/>
        </w:rPr>
        <w:t>24</w:t>
      </w:r>
      <w:r w:rsidRPr="002E4BFA">
        <w:rPr>
          <w:rFonts w:ascii="Calibri" w:eastAsia="Calibri" w:hAnsi="Calibri" w:cs="Calibri"/>
          <w:sz w:val="22"/>
          <w:szCs w:val="22"/>
        </w:rPr>
        <w:t xml:space="preserve"> hodín, v prípade využitia v priebehu nepracovného dňa, je povinný </w:t>
      </w:r>
      <w:r w:rsidRPr="002E4BFA">
        <w:rPr>
          <w:rFonts w:ascii="Calibri" w:hAnsi="Calibri" w:cs="Calibri"/>
          <w:sz w:val="22"/>
          <w:szCs w:val="22"/>
        </w:rPr>
        <w:t>Zhotoviteľ i</w:t>
      </w:r>
      <w:r w:rsidRPr="002E4BFA">
        <w:rPr>
          <w:rFonts w:ascii="Calibri" w:eastAsia="Calibri" w:hAnsi="Calibri" w:cs="Calibri"/>
          <w:sz w:val="22"/>
          <w:szCs w:val="22"/>
        </w:rPr>
        <w:t>nformovať o tejto skutočnosť Manažéra informačnej a kybernetickej bezpečnosti PZS prostredníctvom elektronickej komunikácie.</w:t>
      </w:r>
    </w:p>
    <w:p w14:paraId="459C91B8" w14:textId="77777777" w:rsidR="002B748D" w:rsidRPr="002E4BFA" w:rsidRDefault="002B748D" w:rsidP="002B748D">
      <w:pPr>
        <w:ind w:left="144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 </w:t>
      </w:r>
    </w:p>
    <w:p w14:paraId="228F25F9" w14:textId="77777777" w:rsidR="002B748D" w:rsidRPr="002E4BF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b/>
          <w:sz w:val="22"/>
          <w:szCs w:val="22"/>
        </w:rPr>
        <w:t xml:space="preserve"> Bezpečnostné opatrenia pre správu zraniteľností a kybernetických hrozieb:</w:t>
      </w:r>
    </w:p>
    <w:p w14:paraId="68B08B09" w14:textId="77777777" w:rsidR="002B748D" w:rsidRPr="002E4BFA" w:rsidRDefault="002B748D" w:rsidP="002B748D">
      <w:pPr>
        <w:numPr>
          <w:ilvl w:val="1"/>
          <w:numId w:val="18"/>
        </w:numPr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implementácia nástroja určeného na detegovanie existujúcich zraniteľností programových prostriedkov a ich častí,</w:t>
      </w:r>
    </w:p>
    <w:p w14:paraId="57D2C058" w14:textId="77777777" w:rsidR="002B748D" w:rsidRPr="002E4BFA" w:rsidRDefault="002B748D" w:rsidP="002B748D">
      <w:pPr>
        <w:numPr>
          <w:ilvl w:val="1"/>
          <w:numId w:val="18"/>
        </w:numPr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implementácia nástroja určeného na detegovanie existujúcich zraniteľností technických prostriedkov a ich častí,</w:t>
      </w:r>
    </w:p>
    <w:p w14:paraId="4B29D545" w14:textId="77777777" w:rsidR="002B748D" w:rsidRPr="002E4BFA" w:rsidRDefault="002B748D" w:rsidP="002B748D">
      <w:pPr>
        <w:numPr>
          <w:ilvl w:val="1"/>
          <w:numId w:val="18"/>
        </w:numPr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využívanie verejných a výrobcom poskytovaných zoznamov, ktoré opisujú zraniteľnosti programových a technických prostriedkov,</w:t>
      </w:r>
    </w:p>
    <w:p w14:paraId="1EE7A816" w14:textId="77777777" w:rsidR="002B748D" w:rsidRPr="002E4BFA" w:rsidRDefault="002B748D" w:rsidP="002B748D">
      <w:pPr>
        <w:numPr>
          <w:ilvl w:val="1"/>
          <w:numId w:val="18"/>
        </w:numPr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Zhotoviteľ je povinný vykonávať pravidelné bezpečnostné kontroly zamerané na detekciu existujúcich zraniteľností v sieťových aktívach. Tieto kontroly sa budú vykonávať minimálne raz za 12 mesiacov pre všetky určené sieťové komponenty. Určené kritické aktíva budú definované na základe ich dôležitosti pre prevádzku a bezpečnosť systému. V prípade identifikácie zraniteľností je Zhotoviteľ povinný bezodkladne prijať primerané opatrenia na ich odstránenie alebo zmiernenie rizík,</w:t>
      </w:r>
    </w:p>
    <w:p w14:paraId="38281CAC" w14:textId="77777777" w:rsidR="002B748D" w:rsidRPr="002E4BFA" w:rsidRDefault="002B748D" w:rsidP="002B748D">
      <w:pPr>
        <w:numPr>
          <w:ilvl w:val="1"/>
          <w:numId w:val="18"/>
        </w:numPr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v prípade identifikácie zraniteľností s CVSS 3.0 vyšším ako hodnota 7.0, </w:t>
      </w:r>
      <w:r w:rsidRPr="002E4BFA">
        <w:rPr>
          <w:rFonts w:ascii="Calibri" w:hAnsi="Calibri" w:cs="Calibri"/>
          <w:sz w:val="22"/>
          <w:szCs w:val="22"/>
        </w:rPr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poskytne PZS zoznam týchto  identifikovaných zraniteľností aj s určením dotknutých aktív,</w:t>
      </w:r>
    </w:p>
    <w:p w14:paraId="75E0D3AA" w14:textId="77777777" w:rsidR="002B748D" w:rsidRPr="002E4BFA" w:rsidRDefault="002B748D" w:rsidP="002B748D">
      <w:pPr>
        <w:numPr>
          <w:ilvl w:val="1"/>
          <w:numId w:val="18"/>
        </w:numPr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zabezpečí identifikáciu potrieb softvérových záplat a aktualizácií, ako aj zabezpečuje ich implementáciu na základe posúdenia rizík a analýzy vplyvov ,</w:t>
      </w:r>
    </w:p>
    <w:p w14:paraId="4D251126" w14:textId="77777777" w:rsidR="002B748D" w:rsidRPr="002E4BFA" w:rsidRDefault="002B748D" w:rsidP="002B748D">
      <w:pPr>
        <w:numPr>
          <w:ilvl w:val="1"/>
          <w:numId w:val="18"/>
        </w:numPr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lastRenderedPageBreak/>
        <w:t xml:space="preserve">Ak </w:t>
      </w:r>
      <w:r w:rsidRPr="002E4BFA">
        <w:rPr>
          <w:rFonts w:ascii="Calibri" w:hAnsi="Calibri" w:cs="Calibri"/>
          <w:sz w:val="22"/>
          <w:szCs w:val="22"/>
        </w:rPr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identifikuje zraniteľnosť, ktorá môže mať dopad na prevádzku alebo bezpečnosť systémov PZS, je povinný postupovať podľa § 24 zákona č. 69/2018 Z. z. a bezodkladne túto skutočnosť oznámiť PZS s informáciou o charaktere zraniteľnosti, dotknutých aktívach a navrhovaných opatreniach na jej odstránenie alebo zmiernenie rizík.</w:t>
      </w:r>
    </w:p>
    <w:p w14:paraId="220FCA54" w14:textId="77777777" w:rsidR="002B748D" w:rsidRPr="002E4BFA" w:rsidRDefault="002B748D" w:rsidP="002B748D">
      <w:pPr>
        <w:numPr>
          <w:ilvl w:val="1"/>
          <w:numId w:val="18"/>
        </w:numPr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zabezpečiť pravidelnú údržbu a aktualizácie technických zariadení a softvérov,</w:t>
      </w:r>
    </w:p>
    <w:p w14:paraId="52D1C517" w14:textId="77777777" w:rsidR="002B748D" w:rsidRPr="002E4BFA" w:rsidRDefault="002B748D" w:rsidP="002B748D">
      <w:pPr>
        <w:numPr>
          <w:ilvl w:val="1"/>
          <w:numId w:val="18"/>
        </w:numPr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vzor formuláru na nahlasovanie zraniteľností a kybernetických hrozieb Zhotoviteľovi poskytne PZS do 14 pracovných dní od účinnosti tejto zmluvy. </w:t>
      </w:r>
    </w:p>
    <w:p w14:paraId="5482F59F" w14:textId="77777777" w:rsidR="002B748D" w:rsidRPr="002E4BFA" w:rsidRDefault="002B748D" w:rsidP="002B748D">
      <w:pPr>
        <w:ind w:left="1418"/>
        <w:contextualSpacing/>
        <w:jc w:val="both"/>
        <w:rPr>
          <w:rFonts w:ascii="Calibri" w:eastAsia="Calibri" w:hAnsi="Calibri" w:cs="Calibri"/>
          <w:sz w:val="22"/>
          <w:szCs w:val="22"/>
        </w:rPr>
      </w:pPr>
    </w:p>
    <w:p w14:paraId="3F15AEAD" w14:textId="77777777" w:rsidR="002B748D" w:rsidRPr="002E4BF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2E4BFA">
        <w:rPr>
          <w:rFonts w:ascii="Calibri" w:eastAsia="Calibri" w:hAnsi="Calibri" w:cs="Calibri"/>
          <w:b/>
          <w:sz w:val="22"/>
          <w:szCs w:val="22"/>
        </w:rPr>
        <w:t>Bezpečnostné opatrenia pre správu aktív a riadenie kybernetických hrozieb a rizík formou opatrení:</w:t>
      </w:r>
    </w:p>
    <w:p w14:paraId="3DDAFB7D" w14:textId="77777777" w:rsidR="002B748D" w:rsidRPr="002E4BFA" w:rsidRDefault="002B748D" w:rsidP="002B748D">
      <w:pPr>
        <w:numPr>
          <w:ilvl w:val="3"/>
          <w:numId w:val="24"/>
        </w:numPr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je povinný zabezpečiť, že jeho zamestnanci pri zmene alebo pri ukončení pracovného pomeru, zmluvy alebo obdobného zmluvného vzťahu preukázateľným spôsobom mu vracajú  všetky aktíva PZS, ktoré mali zverené.</w:t>
      </w:r>
    </w:p>
    <w:p w14:paraId="14EEBFAE" w14:textId="77777777" w:rsidR="002B748D" w:rsidRPr="002E4BFA" w:rsidRDefault="002B748D" w:rsidP="002B748D">
      <w:pPr>
        <w:ind w:left="1416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odovzdanie evidencie aktív a komponentov vo formáte dohodnutom s PZS, aktualizácia evidencie aspoň raz do roka a poskytnutie aktuálnej evidencie na vyzvanie PZS, </w:t>
      </w:r>
    </w:p>
    <w:p w14:paraId="263C44D0" w14:textId="77777777" w:rsidR="002B748D" w:rsidRPr="002E4BFA" w:rsidRDefault="002B748D" w:rsidP="002B748D">
      <w:pPr>
        <w:numPr>
          <w:ilvl w:val="1"/>
          <w:numId w:val="24"/>
        </w:numPr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poskytnutie súčinnosti pri technickom vykonávaní kompletnej inventarizácie všetkých aktív v čase trvania Zmluvy aspoň raz ročne na vyzvanie PZS,</w:t>
      </w:r>
    </w:p>
    <w:p w14:paraId="7128A7CA" w14:textId="77777777" w:rsidR="002B748D" w:rsidRPr="002E4BFA" w:rsidRDefault="002B748D" w:rsidP="002B748D">
      <w:pPr>
        <w:numPr>
          <w:ilvl w:val="1"/>
          <w:numId w:val="24"/>
        </w:numPr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musí v prípade rozhodnutia PZS a pretrvávajúceho identifikovaného rizika, ktoré nie je možné </w:t>
      </w:r>
      <w:proofErr w:type="spellStart"/>
      <w:r w:rsidRPr="002E4BFA">
        <w:rPr>
          <w:rFonts w:ascii="Calibri" w:eastAsia="Calibri" w:hAnsi="Calibri" w:cs="Calibri"/>
          <w:sz w:val="22"/>
          <w:szCs w:val="22"/>
        </w:rPr>
        <w:t>mitigovať</w:t>
      </w:r>
      <w:proofErr w:type="spellEnd"/>
      <w:r w:rsidRPr="002E4BFA">
        <w:rPr>
          <w:rFonts w:ascii="Calibri" w:eastAsia="Calibri" w:hAnsi="Calibri" w:cs="Calibri"/>
          <w:sz w:val="22"/>
          <w:szCs w:val="22"/>
        </w:rPr>
        <w:t xml:space="preserve"> inou formou, prispôsobiť opatrenia na základe spätnej väzby od PZS a výsledkov hodnotení rizík  v súlade s postupmi pre zmenové požiadavky definovanými hlavnou zmenou.</w:t>
      </w:r>
    </w:p>
    <w:p w14:paraId="3FB9F47B" w14:textId="77777777" w:rsidR="002B748D" w:rsidRPr="002E4BFA" w:rsidRDefault="002B748D" w:rsidP="002B748D">
      <w:pPr>
        <w:numPr>
          <w:ilvl w:val="1"/>
          <w:numId w:val="24"/>
        </w:numPr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je povinný poskytnúť súčinnosť PZS pri revidovaní a aktualizovaní opatrení na riadenie rizík a ochranu aktív v súlade so zmenami v prostredí a novými hrozbami minimálne raz ročne.</w:t>
      </w:r>
    </w:p>
    <w:p w14:paraId="5BE4F583" w14:textId="77777777" w:rsidR="002B748D" w:rsidRPr="002E4BFA" w:rsidRDefault="002B748D" w:rsidP="002B748D">
      <w:pPr>
        <w:ind w:left="720"/>
        <w:contextualSpacing/>
        <w:jc w:val="both"/>
        <w:rPr>
          <w:rFonts w:ascii="Calibri" w:eastAsia="Calibri" w:hAnsi="Calibri" w:cs="Calibri"/>
          <w:sz w:val="22"/>
          <w:szCs w:val="22"/>
        </w:rPr>
      </w:pPr>
    </w:p>
    <w:p w14:paraId="79AB92D4" w14:textId="77777777" w:rsidR="002B748D" w:rsidRPr="002E4BF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2E4BFA">
        <w:rPr>
          <w:rFonts w:ascii="Calibri" w:eastAsia="Calibri" w:hAnsi="Calibri" w:cs="Calibri"/>
          <w:b/>
          <w:sz w:val="22"/>
          <w:szCs w:val="22"/>
        </w:rPr>
        <w:t xml:space="preserve"> Bezpečnostné opatrenia pre riadenie udalostí a kybernetických bezpečnostných incidentov formou opatrení:</w:t>
      </w:r>
    </w:p>
    <w:p w14:paraId="462CD2F7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oboznámenie sa s postupmi PZS pri riešení KBI a spracovanie interných postupov riešenia KBI, ktoré zahŕňajú minimálne postupy hlásenia KBI voči PZS,</w:t>
      </w:r>
    </w:p>
    <w:p w14:paraId="40A622A0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zabezpečiť plánovanie a testovanie riešenia kybernetických bezpečnostných incidentov aspoň raz za kalendárny rok spoločne s PZS a mať zadefinované, prijaté a oznámené procesy, úlohy a zodpovednosti v oblasti riešenia kybernetických bezpečnostných incidentov pri prevádzke dotknutých systémov,</w:t>
      </w:r>
    </w:p>
    <w:p w14:paraId="408B263F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zabezpečovať posúdenie udalostí kybernetickej bezpečnosti a určenie ich priorít v prípade výskytu, </w:t>
      </w:r>
    </w:p>
    <w:p w14:paraId="35471BB9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je povinný mať definovaný systém reakcie na kybernetické bezpečnostné incidenty a poznatky získané z riešených kybernetických bezpečnostných incidentov sú preukázateľne zohľadnené v procese riadenia kybernetickej bezpečnosti,  </w:t>
      </w:r>
    </w:p>
    <w:p w14:paraId="03FF6413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je povinný mať zavedené postupy na identifikáciu, zhromažďovanie, získavanie a uchovávanie digitálnych stôp súvisiacich s kybernetickými bezpečnostnými incidentmi, </w:t>
      </w:r>
    </w:p>
    <w:p w14:paraId="77AED489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v prípade kybernetického bezpečnostného incidentu sú dodržiavané všetky stanovené bezpečnostné opatrenia a postupy, </w:t>
      </w:r>
    </w:p>
    <w:p w14:paraId="091C8F59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je povinný pravidelne, aspoň raz ročne testovať pravidlá pre izoláciu kritických komponentov sietí, informačných systémov a operačných technológií počas kybernetického bezpečnostného incidentu; o vykonaní testovania sa vyhotoví záznam, ktorý sa uchováva najmenej na obdobie od ukončenia posledného auditu do ukončenia nasledujúceho auditu, </w:t>
      </w:r>
      <w:proofErr w:type="spellStart"/>
      <w:r w:rsidRPr="002E4BFA">
        <w:rPr>
          <w:rFonts w:ascii="Calibri" w:eastAsia="Calibri" w:hAnsi="Calibri" w:cs="Calibri"/>
          <w:sz w:val="22"/>
          <w:szCs w:val="22"/>
        </w:rPr>
        <w:t>t.j</w:t>
      </w:r>
      <w:proofErr w:type="spellEnd"/>
      <w:r w:rsidRPr="002E4BFA">
        <w:rPr>
          <w:rFonts w:ascii="Calibri" w:eastAsia="Calibri" w:hAnsi="Calibri" w:cs="Calibri"/>
          <w:sz w:val="22"/>
          <w:szCs w:val="22"/>
        </w:rPr>
        <w:t xml:space="preserve">. minimálne na dobu 2 rokov. Kópiu záznamu poskytne </w:t>
      </w:r>
      <w:r w:rsidRPr="002E4BFA">
        <w:rPr>
          <w:rFonts w:ascii="Calibri" w:hAnsi="Calibri" w:cs="Calibri"/>
          <w:sz w:val="22"/>
          <w:szCs w:val="22"/>
        </w:rPr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na vyžiadanie PZS.</w:t>
      </w:r>
    </w:p>
    <w:p w14:paraId="27B3FB50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lastRenderedPageBreak/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je povinný zabezpečiť riadenie a evidenciu odvrátených udalostí v súlade s požiadavkami vyhlášky č. 226/2025 Z. z. a zákona č. 69/2018 Z. z. </w:t>
      </w:r>
      <w:r w:rsidRPr="002E4BFA">
        <w:rPr>
          <w:rFonts w:ascii="Calibri" w:hAnsi="Calibri" w:cs="Calibri"/>
          <w:sz w:val="22"/>
          <w:szCs w:val="22"/>
        </w:rPr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bezodkladne analyzuje každú odvrátenú udalosť s cieľom identifikovať jej príčinu, rozsah a dopad na bezpečnosť prevádzky informačných systémov PZS spadajúcich pod hlavnú zmluvu. O každej odvrátenej udalosti, ktorá by mohla viesť k vzniku kybernetického bezpečnostného incidentu alebo k narušeniu dostupnosti, integrity, dôvernosti alebo autenticity informačných aktív, je </w:t>
      </w:r>
      <w:r w:rsidRPr="002E4BFA">
        <w:rPr>
          <w:rFonts w:ascii="Calibri" w:hAnsi="Calibri" w:cs="Calibri"/>
          <w:sz w:val="22"/>
          <w:szCs w:val="22"/>
        </w:rPr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povinný bezodkladne informovať PZS, a to najneskôr do 24 hodín od jej zistenia na email </w:t>
      </w:r>
      <w:hyperlink r:id="rId8" w:history="1">
        <w:r w:rsidRPr="002E4BFA">
          <w:rPr>
            <w:rStyle w:val="Hypertextovprepojenie"/>
            <w:rFonts w:ascii="Calibri" w:eastAsia="Calibri" w:hAnsi="Calibri" w:cs="Calibri"/>
            <w:sz w:val="22"/>
            <w:szCs w:val="22"/>
          </w:rPr>
          <w:t>MIKB@ndsas.sk</w:t>
        </w:r>
      </w:hyperlink>
      <w:r w:rsidRPr="002E4BFA">
        <w:rPr>
          <w:rFonts w:ascii="Calibri" w:eastAsia="Calibri" w:hAnsi="Calibri" w:cs="Calibri"/>
          <w:sz w:val="22"/>
          <w:szCs w:val="22"/>
        </w:rPr>
        <w:t xml:space="preserve"> a </w:t>
      </w:r>
      <w:hyperlink r:id="rId9" w:history="1">
        <w:r w:rsidRPr="002E4BFA">
          <w:rPr>
            <w:rStyle w:val="Hypertextovprepojenie"/>
            <w:rFonts w:ascii="Calibri" w:eastAsia="Calibri" w:hAnsi="Calibri" w:cs="Calibri"/>
            <w:sz w:val="22"/>
            <w:szCs w:val="22"/>
          </w:rPr>
          <w:t>ORB@ndsas.sk</w:t>
        </w:r>
      </w:hyperlink>
      <w:r w:rsidRPr="002E4BFA">
        <w:rPr>
          <w:rFonts w:ascii="Calibri" w:eastAsia="Calibri" w:hAnsi="Calibri" w:cs="Calibri"/>
          <w:sz w:val="22"/>
          <w:szCs w:val="22"/>
        </w:rPr>
        <w:t xml:space="preserve">. </w:t>
      </w:r>
    </w:p>
    <w:p w14:paraId="3EBCE575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Zhotoviteľ zabezpečí do 14 pracovaných dní od inštalácie bezpečnostných nástrojov pridelenie prístupov k výstupom z bezpečnostných nástrojov pre vopred určených zástupcov PZS z úseku bezpečnosti ako aj vstupné preškolenie všetkých určených zamestnancov PZS, ktorým budú sprístupnené výstupy z bezpečnostných nástrojov. </w:t>
      </w:r>
    </w:p>
    <w:p w14:paraId="6FBB9896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riešenie zistených KBI a zníženie následkov zistených KBI podľa postupov PZS a prípadných doplňujúcich pokynov PZS,</w:t>
      </w:r>
    </w:p>
    <w:p w14:paraId="0AD99F97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vyhodnocovanie spôsobov riešenia KBI po ich vyriešení a prijatie opatrení alebo zavedenie nových postupov s cieľom minimalizovať výskyt obdobných KBI v súčinnosti s PZS,</w:t>
      </w:r>
    </w:p>
    <w:p w14:paraId="59CC2950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hlásenie incidentov a následná komunikácia prebieha medzi kontaktnými osobami zmluvných strán uvedenými v Zmluve o zabezpečení plnenia bezpečnostných opatrení a notifikačných povinností a postupom a cez kontakty pre riešenie bezpečnostných incidentov uvedených v „Poriadku o riadení bezpečnostných a kybernetických incidentov Národnej diaľničnej spoločnosti, </w:t>
      </w:r>
      <w:proofErr w:type="spellStart"/>
      <w:r w:rsidRPr="002E4BFA">
        <w:rPr>
          <w:rFonts w:ascii="Calibri" w:eastAsia="Calibri" w:hAnsi="Calibri" w:cs="Calibri"/>
          <w:sz w:val="22"/>
          <w:szCs w:val="22"/>
        </w:rPr>
        <w:t>a.s</w:t>
      </w:r>
      <w:proofErr w:type="spellEnd"/>
      <w:r w:rsidRPr="002E4BFA">
        <w:rPr>
          <w:rFonts w:ascii="Calibri" w:eastAsia="Calibri" w:hAnsi="Calibri" w:cs="Calibri"/>
          <w:sz w:val="22"/>
          <w:szCs w:val="22"/>
        </w:rPr>
        <w:t>.“. ,</w:t>
      </w:r>
    </w:p>
    <w:p w14:paraId="0859CA84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v prípade KBI </w:t>
      </w:r>
      <w:r w:rsidRPr="002E4BFA">
        <w:rPr>
          <w:rFonts w:ascii="Calibri" w:hAnsi="Calibri" w:cs="Calibri"/>
          <w:sz w:val="22"/>
          <w:szCs w:val="22"/>
        </w:rPr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je povinný využívať aj formu hlásenia bezpečnostné incidentu, ktorá sa bude riadiť platnou bezpečnostnou politikou PZS – „Poriadok o riadení bezpečnostných a kybernetických incidentov Národnej diaľničnej spoločnosti, </w:t>
      </w:r>
      <w:proofErr w:type="spellStart"/>
      <w:r w:rsidRPr="002E4BFA">
        <w:rPr>
          <w:rFonts w:ascii="Calibri" w:eastAsia="Calibri" w:hAnsi="Calibri" w:cs="Calibri"/>
          <w:sz w:val="22"/>
          <w:szCs w:val="22"/>
        </w:rPr>
        <w:t>a.s</w:t>
      </w:r>
      <w:proofErr w:type="spellEnd"/>
      <w:r w:rsidRPr="002E4BFA">
        <w:rPr>
          <w:rFonts w:ascii="Calibri" w:eastAsia="Calibri" w:hAnsi="Calibri" w:cs="Calibri"/>
          <w:sz w:val="22"/>
          <w:szCs w:val="22"/>
        </w:rPr>
        <w:t>.“.</w:t>
      </w:r>
    </w:p>
    <w:p w14:paraId="77BAE55E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Zhotoviteľ je povinný zabezpečiť aktívnu pohotovosť pre riešenie bezpečnostných a prevádzkových incidentov.</w:t>
      </w:r>
      <w:r w:rsidRPr="002E4BFA">
        <w:rPr>
          <w:sz w:val="22"/>
          <w:szCs w:val="22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</w:rPr>
        <w:t>Na základe požiadavky Objednávateľa je Zhotoviteľ povinný nastúpiť k odstraňovaniu incidentu najneskôr do 3 hodín od doručenia výzvy alebo oznámenia incidentu prostredníctvom dohodnutého komunikačného kanála.</w:t>
      </w:r>
      <w:r w:rsidRPr="002E4BFA">
        <w:rPr>
          <w:sz w:val="22"/>
          <w:szCs w:val="22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</w:rPr>
        <w:t>Nesplnenie tejto lehoty sa považuje PZS za porušenie podmienok aktívnej pohotovosti a môže byť predmetom uplatnenia zmluvných sankcií podľa osobitných ustanovení tejto zmluvy.</w:t>
      </w:r>
      <w:r w:rsidRPr="002E4BFA">
        <w:rPr>
          <w:sz w:val="22"/>
          <w:szCs w:val="22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</w:rPr>
        <w:t>Povinnosť nastúpiť zahŕňa:</w:t>
      </w:r>
    </w:p>
    <w:p w14:paraId="57FE48EC" w14:textId="77777777" w:rsidR="002B748D" w:rsidRPr="002E4BFA" w:rsidRDefault="002B748D" w:rsidP="002B748D">
      <w:pPr>
        <w:pStyle w:val="Odsekzoznamu"/>
        <w:numPr>
          <w:ilvl w:val="1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zabezpečenie prítomnosti kvalifikovanej osoby schopnej začať s riešením incidentu (na mieste alebo vzdialene),</w:t>
      </w:r>
    </w:p>
    <w:p w14:paraId="514076A7" w14:textId="77777777" w:rsidR="002B748D" w:rsidRPr="002E4BFA" w:rsidRDefault="002B748D" w:rsidP="002B748D">
      <w:pPr>
        <w:pStyle w:val="Odsekzoznamu"/>
        <w:numPr>
          <w:ilvl w:val="1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potvrdenie prijatia výzvy a začiatku činnosti,</w:t>
      </w:r>
    </w:p>
    <w:p w14:paraId="3114B43E" w14:textId="77777777" w:rsidR="002B748D" w:rsidRPr="002E4BFA" w:rsidRDefault="002B748D" w:rsidP="002B748D">
      <w:pPr>
        <w:pStyle w:val="Odsekzoznamu"/>
        <w:numPr>
          <w:ilvl w:val="1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a priebežnú komunikáciu o stave riešenia incidentu s určeným zástupcom PZS.</w:t>
      </w:r>
    </w:p>
    <w:p w14:paraId="0253849F" w14:textId="77777777" w:rsidR="002B748D" w:rsidRPr="002E4BFA" w:rsidRDefault="002B748D" w:rsidP="002B748D">
      <w:pPr>
        <w:numPr>
          <w:ilvl w:val="1"/>
          <w:numId w:val="19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Povinnosť nastúpiť do 3 hodín sa vzťahuje na kritické incidenty, ktoré majú alebo môžu mať vplyv na dostupnosť, integritu alebo bezpečnosť prevádzkovaných systémov. Kritickosť incidentu určuje PZS.</w:t>
      </w:r>
    </w:p>
    <w:p w14:paraId="59136FEC" w14:textId="77777777" w:rsidR="002B748D" w:rsidRPr="002E4BFA" w:rsidRDefault="002B748D" w:rsidP="002B748D">
      <w:pPr>
        <w:ind w:left="360"/>
        <w:contextualSpacing/>
        <w:jc w:val="both"/>
        <w:rPr>
          <w:rFonts w:ascii="Calibri" w:eastAsia="Calibri" w:hAnsi="Calibri" w:cs="Calibri"/>
          <w:sz w:val="22"/>
          <w:szCs w:val="22"/>
        </w:rPr>
      </w:pPr>
    </w:p>
    <w:p w14:paraId="59B9985C" w14:textId="77777777" w:rsidR="002B748D" w:rsidRPr="002E4BF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2E4BFA">
        <w:rPr>
          <w:rFonts w:ascii="Calibri" w:eastAsia="Calibri" w:hAnsi="Calibri" w:cs="Calibri"/>
          <w:b/>
          <w:sz w:val="22"/>
          <w:szCs w:val="22"/>
        </w:rPr>
        <w:t>Bezpečnostné opatrenia pre riadenie kontinuity činností, zálohovanie, obnovu systémov po havárii a krízové riadenie</w:t>
      </w:r>
    </w:p>
    <w:p w14:paraId="4016FA48" w14:textId="77777777" w:rsidR="002B748D" w:rsidRPr="002E4BFA" w:rsidRDefault="002B748D" w:rsidP="002B748D">
      <w:pPr>
        <w:numPr>
          <w:ilvl w:val="1"/>
          <w:numId w:val="28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Zhotoviteľ je povinný aspoň raz ročne testovať záložné kópie dát, softvéru a konfigurácie sietí, informačných systémov a operačných technológií, o vykonaní testovania sa vyhotovuje záznam, ktorý sa uchováva najmenej  na obdobie od ukončenia posledného auditu do ukončenia nasledujúceho auditu </w:t>
      </w:r>
      <w:proofErr w:type="spellStart"/>
      <w:r w:rsidRPr="002E4BFA">
        <w:rPr>
          <w:rFonts w:ascii="Calibri" w:eastAsia="Calibri" w:hAnsi="Calibri" w:cs="Calibri"/>
          <w:sz w:val="22"/>
          <w:szCs w:val="22"/>
        </w:rPr>
        <w:t>t.j</w:t>
      </w:r>
      <w:proofErr w:type="spellEnd"/>
      <w:r w:rsidRPr="002E4BFA">
        <w:rPr>
          <w:rFonts w:ascii="Calibri" w:eastAsia="Calibri" w:hAnsi="Calibri" w:cs="Calibri"/>
          <w:sz w:val="22"/>
          <w:szCs w:val="22"/>
        </w:rPr>
        <w:t xml:space="preserve">. minimálne na dobu 2 rokov. Kópiu záznamu poskytne </w:t>
      </w:r>
      <w:r w:rsidRPr="002E4BFA">
        <w:rPr>
          <w:rFonts w:ascii="Calibri" w:hAnsi="Calibri" w:cs="Calibri"/>
          <w:sz w:val="22"/>
          <w:szCs w:val="22"/>
        </w:rPr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na vyžiadanie PZS.</w:t>
      </w:r>
    </w:p>
    <w:p w14:paraId="4C8C7578" w14:textId="77777777" w:rsidR="002B748D" w:rsidRPr="002E4BFA" w:rsidRDefault="002B748D" w:rsidP="002B748D">
      <w:pPr>
        <w:numPr>
          <w:ilvl w:val="1"/>
          <w:numId w:val="28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Zálohy týkajúce sa operačných technológií sú oddelené v samostatnom zálohovacom systéme a minimálne raz ročne Zhotoviteľ vykonáva kontrolu funkčnosti záloh aspoň </w:t>
      </w:r>
      <w:r w:rsidRPr="002E4BFA">
        <w:rPr>
          <w:rFonts w:ascii="Calibri" w:eastAsia="Calibri" w:hAnsi="Calibri" w:cs="Calibri"/>
          <w:sz w:val="22"/>
          <w:szCs w:val="22"/>
        </w:rPr>
        <w:lastRenderedPageBreak/>
        <w:t xml:space="preserve">dvoch rôznych systémov; o kontrole funkčnosti záloh sa vyhotovuje záznam, ktorý sa uchováva najmenej na obdobie od ukončenia posledného auditu do ukončenia nasledujúceho auditu, </w:t>
      </w:r>
      <w:proofErr w:type="spellStart"/>
      <w:r w:rsidRPr="002E4BFA">
        <w:rPr>
          <w:rFonts w:ascii="Calibri" w:eastAsia="Calibri" w:hAnsi="Calibri" w:cs="Calibri"/>
          <w:sz w:val="22"/>
          <w:szCs w:val="22"/>
        </w:rPr>
        <w:t>t.j</w:t>
      </w:r>
      <w:proofErr w:type="spellEnd"/>
      <w:r w:rsidRPr="002E4BFA">
        <w:rPr>
          <w:rFonts w:ascii="Calibri" w:eastAsia="Calibri" w:hAnsi="Calibri" w:cs="Calibri"/>
          <w:sz w:val="22"/>
          <w:szCs w:val="22"/>
        </w:rPr>
        <w:t>. minimálne na dobu 2 rokov. Kópiu záznamu poskytne Zhotoviteľ na vyžiadanie PZS.</w:t>
      </w:r>
    </w:p>
    <w:p w14:paraId="43836A37" w14:textId="77777777" w:rsidR="002B748D" w:rsidRPr="002E4BFA" w:rsidRDefault="002B748D" w:rsidP="002B748D">
      <w:pPr>
        <w:numPr>
          <w:ilvl w:val="1"/>
          <w:numId w:val="28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Zhotoviteľ sa zaväzuje, počas trvania hlavnej zmluvy, najneskôr do troch (3) pracovných dní od zmeny údajov, PZS odovzdať v zalepenej zapečatenej obálke všetky prihlasovacie údaje (administrátorské užívateľské meno a heslo) do príslušného informačného systému na ich správu, prístupové licenčné kľúče, overovacie kľúče, prístupové </w:t>
      </w:r>
      <w:proofErr w:type="spellStart"/>
      <w:r w:rsidRPr="002E4BFA">
        <w:rPr>
          <w:rFonts w:ascii="Calibri" w:eastAsia="Calibri" w:hAnsi="Calibri" w:cs="Calibri"/>
          <w:sz w:val="22"/>
          <w:szCs w:val="22"/>
        </w:rPr>
        <w:t>master</w:t>
      </w:r>
      <w:proofErr w:type="spellEnd"/>
      <w:r w:rsidRPr="002E4BFA">
        <w:rPr>
          <w:rFonts w:ascii="Calibri" w:eastAsia="Calibri" w:hAnsi="Calibri" w:cs="Calibri"/>
          <w:sz w:val="22"/>
          <w:szCs w:val="22"/>
        </w:rPr>
        <w:t xml:space="preserve"> kódy do všetkých technických objektov a HW zariadení, zoznamy prístupových kariet, zoznamy pridelených RFID k zariadeniam z RFID čipom, zoznamy pridelených kľúčov od miestností vo vlastníctve PZS ako aj všetky ďalšie súvisiace prístupy. Zoznamy budú v tlačenej alebo elektronickej forme, ku každému prístupu bude uvedené okrem identifikácie prístupu aj meno prideleného, pracovné zaradenie, kontakt (mobil/e-mail), užívateľské meno, heslo. Prevádzkovateľ sa zaväzuje, že dané údaje budú uložené na bezpečnom mieste u MIKB PZS, a budú využité výhradne v krízovej situácii po písomnom informovaní Zhotoviteľa Prevádzkovateľom základnej služby.</w:t>
      </w:r>
    </w:p>
    <w:p w14:paraId="238E8FDB" w14:textId="77777777" w:rsidR="002B748D" w:rsidRPr="002E4BFA" w:rsidRDefault="002B748D" w:rsidP="002B748D">
      <w:pPr>
        <w:numPr>
          <w:ilvl w:val="1"/>
          <w:numId w:val="28"/>
        </w:numPr>
        <w:ind w:left="1560" w:hanging="294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Zhotoviteľ sa zaväzuje, po skončení trvania hlavnej zmluvy, najneskôr do troch (3) pracovných dní PZS odovzdať všetky prihlasovacie údaje (administrátorské užívateľské meno a heslo) do príslušného informačného systému na ich správu, prístupové licenčné kľúče, overovacie kľúče, prístupové </w:t>
      </w:r>
      <w:proofErr w:type="spellStart"/>
      <w:r w:rsidRPr="002E4BFA">
        <w:rPr>
          <w:rFonts w:ascii="Calibri" w:eastAsia="Calibri" w:hAnsi="Calibri" w:cs="Calibri"/>
          <w:sz w:val="22"/>
          <w:szCs w:val="22"/>
        </w:rPr>
        <w:t>master</w:t>
      </w:r>
      <w:proofErr w:type="spellEnd"/>
      <w:r w:rsidRPr="002E4BFA">
        <w:rPr>
          <w:rFonts w:ascii="Calibri" w:eastAsia="Calibri" w:hAnsi="Calibri" w:cs="Calibri"/>
          <w:sz w:val="22"/>
          <w:szCs w:val="22"/>
        </w:rPr>
        <w:t xml:space="preserve"> kódy do všetkých technických objektov a HW zariadení, pridelené prístupové karty, zariadenia s RFID čipom, kľúče od miestností vo vlastníctve PZS, ako aj všetky ďalšie súvisiace prístupy pre zabezpečenie funkčného a bezproblémového prevzatia systémov a zachovania kontinuity činnosti. </w:t>
      </w:r>
    </w:p>
    <w:p w14:paraId="2F31902A" w14:textId="77777777" w:rsidR="002B748D" w:rsidRPr="002E4BFA" w:rsidRDefault="002B748D" w:rsidP="002B748D">
      <w:pPr>
        <w:ind w:left="1560"/>
        <w:contextualSpacing/>
        <w:jc w:val="both"/>
        <w:rPr>
          <w:rFonts w:ascii="Calibri" w:eastAsia="Calibri" w:hAnsi="Calibri" w:cs="Calibri"/>
          <w:sz w:val="22"/>
          <w:szCs w:val="22"/>
        </w:rPr>
      </w:pPr>
    </w:p>
    <w:p w14:paraId="1B74594D" w14:textId="77777777" w:rsidR="002B748D" w:rsidRPr="002E4BFA" w:rsidRDefault="002B748D" w:rsidP="002B748D">
      <w:pPr>
        <w:ind w:left="1560"/>
        <w:contextualSpacing/>
        <w:jc w:val="both"/>
        <w:rPr>
          <w:rFonts w:ascii="Calibri" w:eastAsia="Calibri" w:hAnsi="Calibri" w:cs="Calibri"/>
          <w:sz w:val="22"/>
          <w:szCs w:val="22"/>
        </w:rPr>
      </w:pPr>
    </w:p>
    <w:p w14:paraId="5992A1BC" w14:textId="77777777" w:rsidR="002B748D" w:rsidRPr="002E4BF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2E4BFA">
        <w:rPr>
          <w:rFonts w:ascii="Calibri" w:eastAsia="Calibri" w:hAnsi="Calibri" w:cs="Calibri"/>
          <w:b/>
          <w:sz w:val="22"/>
          <w:szCs w:val="22"/>
        </w:rPr>
        <w:t>Bezpečnostné opatrenia pre bezpečnosť pri nadobúdaní, vývoji a údržbe siete, informačných systémov, aplikácií a konfigurácií</w:t>
      </w:r>
    </w:p>
    <w:p w14:paraId="69537D11" w14:textId="77777777" w:rsidR="002B748D" w:rsidRPr="002E4BFA" w:rsidRDefault="002B748D" w:rsidP="002B748D">
      <w:pPr>
        <w:pStyle w:val="Odsekzoznamu"/>
        <w:numPr>
          <w:ilvl w:val="0"/>
          <w:numId w:val="27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sú odinštalované alebo zakázané služby neslúžiace na vykonávanie činností pre PZS na podporných aktívach</w:t>
      </w:r>
      <w:r w:rsidRPr="002E4BFA">
        <w:rPr>
          <w:rStyle w:val="Odkaznapoznmkupodiarou"/>
          <w:rFonts w:ascii="Calibri" w:eastAsia="Calibri" w:hAnsi="Calibri"/>
          <w:sz w:val="22"/>
          <w:szCs w:val="22"/>
        </w:rPr>
        <w:footnoteReference w:id="1"/>
      </w:r>
    </w:p>
    <w:p w14:paraId="42F1D1DD" w14:textId="77777777" w:rsidR="002B748D" w:rsidRPr="002E4BFA" w:rsidRDefault="002B748D" w:rsidP="002B748D">
      <w:pPr>
        <w:pStyle w:val="Odsekzoznamu"/>
        <w:numPr>
          <w:ilvl w:val="0"/>
          <w:numId w:val="27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komponenty operačných technológií sú konfigurované podľa odporúčaných bezpečnostných nastavení uvedených dodávateľom komponentu operačných technológií,</w:t>
      </w:r>
    </w:p>
    <w:p w14:paraId="520CD936" w14:textId="77777777" w:rsidR="002B748D" w:rsidRPr="002E4BFA" w:rsidRDefault="002B748D" w:rsidP="002B748D">
      <w:pPr>
        <w:pStyle w:val="Odsekzoznamu"/>
        <w:numPr>
          <w:ilvl w:val="0"/>
          <w:numId w:val="27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komponenty operačných technológií poskytujú rozhranie na prístup k aktuálne nasadeným bezpečnostným konfiguračným nastaveniam,</w:t>
      </w:r>
    </w:p>
    <w:p w14:paraId="51F5C2DC" w14:textId="77777777" w:rsidR="002B748D" w:rsidRPr="002E4BFA" w:rsidRDefault="002B748D" w:rsidP="002B748D">
      <w:pPr>
        <w:pStyle w:val="Odsekzoznamu"/>
        <w:numPr>
          <w:ilvl w:val="0"/>
          <w:numId w:val="27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aspoň raz ročne Zhotoviteľ vykonávaná kontrolu a aktualizáciu konfigurácie komponentov sietí, informačných systémov a operačných technológií podľa vývoja hrozieb; o kontrole sa vyhotovuje záznam, ktorý sa uchováva najmenej na obdobie od ukončenia posledného auditu do ukončenia nasledujúceho auditu, </w:t>
      </w:r>
      <w:proofErr w:type="spellStart"/>
      <w:r w:rsidRPr="002E4BFA">
        <w:rPr>
          <w:rFonts w:ascii="Calibri" w:eastAsia="Calibri" w:hAnsi="Calibri" w:cs="Calibri"/>
          <w:sz w:val="22"/>
          <w:szCs w:val="22"/>
        </w:rPr>
        <w:t>t.j</w:t>
      </w:r>
      <w:proofErr w:type="spellEnd"/>
      <w:r w:rsidRPr="002E4BFA">
        <w:rPr>
          <w:rFonts w:ascii="Calibri" w:eastAsia="Calibri" w:hAnsi="Calibri" w:cs="Calibri"/>
          <w:sz w:val="22"/>
          <w:szCs w:val="22"/>
        </w:rPr>
        <w:t>. minimálne na dobu 2 rokov. Kópiu záznamu poskytne Zhotoviteľ na vyžiadanie PZS.</w:t>
      </w:r>
    </w:p>
    <w:p w14:paraId="5C414E62" w14:textId="77777777" w:rsidR="002B748D" w:rsidRPr="002E4BFA" w:rsidRDefault="002B748D" w:rsidP="002B748D">
      <w:pPr>
        <w:pStyle w:val="Odsekzoznamu"/>
        <w:numPr>
          <w:ilvl w:val="0"/>
          <w:numId w:val="27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riadiaci systém umožňuje zabráneniu ďalšieho prístupu spustením uzamknutia relácie po konfigurovateľnom čase nečinnosti alebo manuálnym uzamknutím; blokovanie relácie zostáva v platnosti, ak používateľ, ktorý reláciu vlastní, alebo iný oprávnený používateľ neobnoví prístup pomocou schválených identifikačných a autentifikačných postupov. Toto opatrenie je relevantné pre komponenty zaradené do vrstiev pre operačné technológie 3 a vyššie</w:t>
      </w:r>
      <w:r w:rsidRPr="002E4BFA">
        <w:rPr>
          <w:rStyle w:val="Odkaznapoznmkupodiarou"/>
          <w:rFonts w:ascii="Calibri" w:eastAsia="Calibri" w:hAnsi="Calibri"/>
          <w:sz w:val="22"/>
          <w:szCs w:val="22"/>
        </w:rPr>
        <w:footnoteReference w:id="2"/>
      </w:r>
      <w:r w:rsidRPr="002E4BFA">
        <w:rPr>
          <w:rFonts w:ascii="Calibri" w:eastAsia="Calibri" w:hAnsi="Calibri" w:cs="Calibri"/>
          <w:sz w:val="22"/>
          <w:szCs w:val="22"/>
        </w:rPr>
        <w:t>.</w:t>
      </w:r>
    </w:p>
    <w:p w14:paraId="5068E4FC" w14:textId="2E475188" w:rsidR="002B748D" w:rsidRDefault="002B748D" w:rsidP="002B748D">
      <w:pPr>
        <w:pStyle w:val="Odsekzoznamu"/>
        <w:numPr>
          <w:ilvl w:val="0"/>
          <w:numId w:val="27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lastRenderedPageBreak/>
        <w:t>v rámci životného cyklu vývoja operačných technológií sú návrhy a zmeny vykonané vo vyhradenom vývojovom prostredí Zhotoviteľa,</w:t>
      </w:r>
    </w:p>
    <w:p w14:paraId="598D4652" w14:textId="77777777" w:rsidR="00340385" w:rsidRPr="00340385" w:rsidRDefault="00340385" w:rsidP="00340385">
      <w:pPr>
        <w:pStyle w:val="Odsekzoznamu"/>
        <w:numPr>
          <w:ilvl w:val="0"/>
          <w:numId w:val="27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340385">
        <w:rPr>
          <w:rFonts w:ascii="Calibri" w:eastAsia="Calibri" w:hAnsi="Calibri" w:cs="Calibri"/>
          <w:sz w:val="22"/>
          <w:szCs w:val="22"/>
        </w:rPr>
        <w:t>Technické riešenie systému CRS ako aj jeho príslušné komponenty musia obsahovať:</w:t>
      </w:r>
    </w:p>
    <w:p w14:paraId="1BCF9A9F" w14:textId="2A797414" w:rsidR="00340385" w:rsidRPr="00340385" w:rsidRDefault="00340385" w:rsidP="00340385">
      <w:pPr>
        <w:pStyle w:val="Odsekzoznamu"/>
        <w:numPr>
          <w:ilvl w:val="1"/>
          <w:numId w:val="27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340385">
        <w:rPr>
          <w:rFonts w:ascii="Calibri" w:eastAsia="Calibri" w:hAnsi="Calibri" w:cs="Calibri"/>
          <w:sz w:val="22"/>
          <w:szCs w:val="22"/>
        </w:rPr>
        <w:t>funkciu „</w:t>
      </w:r>
      <w:proofErr w:type="spellStart"/>
      <w:r w:rsidRPr="00340385">
        <w:rPr>
          <w:rFonts w:ascii="Calibri" w:eastAsia="Calibri" w:hAnsi="Calibri" w:cs="Calibri"/>
          <w:sz w:val="22"/>
          <w:szCs w:val="22"/>
        </w:rPr>
        <w:t>mirroring</w:t>
      </w:r>
      <w:proofErr w:type="spellEnd"/>
      <w:r w:rsidRPr="00340385">
        <w:rPr>
          <w:rFonts w:ascii="Calibri" w:eastAsia="Calibri" w:hAnsi="Calibri" w:cs="Calibri"/>
          <w:sz w:val="22"/>
          <w:szCs w:val="22"/>
        </w:rPr>
        <w:t>“ (zrkadlenie portov LAN komunikačných komponentov) pre    nasadenie zariadení pre potreby NDS (viď NDS box),</w:t>
      </w:r>
    </w:p>
    <w:p w14:paraId="066B8FA5" w14:textId="1066EE6C" w:rsidR="00340385" w:rsidRPr="00340385" w:rsidRDefault="00340385" w:rsidP="00340385">
      <w:pPr>
        <w:pStyle w:val="Odsekzoznamu"/>
        <w:numPr>
          <w:ilvl w:val="1"/>
          <w:numId w:val="27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340385">
        <w:rPr>
          <w:rFonts w:ascii="Calibri" w:eastAsia="Calibri" w:hAnsi="Calibri" w:cs="Calibri"/>
          <w:sz w:val="22"/>
          <w:szCs w:val="22"/>
        </w:rPr>
        <w:t xml:space="preserve"> „konektivitu“ pre zabezpečenú komunikáciu (</w:t>
      </w:r>
      <w:proofErr w:type="spellStart"/>
      <w:r w:rsidRPr="00340385">
        <w:rPr>
          <w:rFonts w:ascii="Calibri" w:eastAsia="Calibri" w:hAnsi="Calibri" w:cs="Calibri"/>
          <w:sz w:val="22"/>
          <w:szCs w:val="22"/>
        </w:rPr>
        <w:t>IPsec</w:t>
      </w:r>
      <w:proofErr w:type="spellEnd"/>
      <w:r w:rsidRPr="00340385"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 w:rsidRPr="00340385">
        <w:rPr>
          <w:rFonts w:ascii="Calibri" w:eastAsia="Calibri" w:hAnsi="Calibri" w:cs="Calibri"/>
          <w:sz w:val="22"/>
          <w:szCs w:val="22"/>
        </w:rPr>
        <w:t>OpenVPN</w:t>
      </w:r>
      <w:proofErr w:type="spellEnd"/>
      <w:r w:rsidRPr="00340385">
        <w:rPr>
          <w:rFonts w:ascii="Calibri" w:eastAsia="Calibri" w:hAnsi="Calibri" w:cs="Calibri"/>
          <w:sz w:val="22"/>
          <w:szCs w:val="22"/>
        </w:rPr>
        <w:t>, ...)</w:t>
      </w:r>
    </w:p>
    <w:p w14:paraId="2FCC0582" w14:textId="77777777" w:rsidR="002B748D" w:rsidRPr="002E4BFA" w:rsidRDefault="002B748D" w:rsidP="002B748D">
      <w:pPr>
        <w:pStyle w:val="Odsekzoznamu"/>
        <w:spacing w:after="160" w:line="259" w:lineRule="auto"/>
        <w:ind w:left="1440"/>
        <w:jc w:val="both"/>
        <w:rPr>
          <w:rFonts w:ascii="Calibri" w:eastAsia="Calibri" w:hAnsi="Calibri" w:cs="Calibri"/>
          <w:sz w:val="22"/>
          <w:szCs w:val="22"/>
        </w:rPr>
      </w:pPr>
    </w:p>
    <w:p w14:paraId="40FC0FD0" w14:textId="77777777" w:rsidR="002B748D" w:rsidRPr="002E4BF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2E4BFA">
        <w:rPr>
          <w:rFonts w:ascii="Calibri" w:eastAsia="Calibri" w:hAnsi="Calibri" w:cs="Calibri"/>
          <w:b/>
          <w:sz w:val="22"/>
          <w:szCs w:val="22"/>
        </w:rPr>
        <w:t>Bezpečnostné opatrenia pre bezpečnosť a spôsobilosti ľudských zdrojov  / správu identít a prístupov</w:t>
      </w:r>
    </w:p>
    <w:p w14:paraId="20F77242" w14:textId="041D703F" w:rsidR="002B748D" w:rsidRPr="002E4BFA" w:rsidRDefault="002B748D" w:rsidP="002B748D">
      <w:pPr>
        <w:pStyle w:val="Odsekzoznamu"/>
        <w:numPr>
          <w:ilvl w:val="0"/>
          <w:numId w:val="29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Pri výkone práce na diaľku je Zhotoviteľ </w:t>
      </w:r>
      <w:r w:rsidR="00A576E7">
        <w:rPr>
          <w:rFonts w:ascii="Calibri" w:eastAsia="Calibri" w:hAnsi="Calibri" w:cs="Calibri"/>
          <w:sz w:val="22"/>
          <w:szCs w:val="22"/>
        </w:rPr>
        <w:t xml:space="preserve">povinný </w:t>
      </w:r>
      <w:r w:rsidRPr="002E4BFA">
        <w:rPr>
          <w:rFonts w:ascii="Calibri" w:eastAsia="Calibri" w:hAnsi="Calibri" w:cs="Calibri"/>
          <w:sz w:val="22"/>
          <w:szCs w:val="22"/>
        </w:rPr>
        <w:t>využívať viacfaktorové overovanie pre vzdialený prístup; vzdialený prístup  Zhotoviteľa a jeho subdodávateľov v zmysle hlavnej zmluvy do dotknutých informačných systémov musí byť schválený PZS v zmysle vopred definovaných postupov</w:t>
      </w:r>
      <w:bookmarkStart w:id="22" w:name="_GoBack"/>
      <w:bookmarkEnd w:id="22"/>
      <w:r w:rsidRPr="002E4BFA">
        <w:rPr>
          <w:rFonts w:ascii="Calibri" w:eastAsia="Calibri" w:hAnsi="Calibri" w:cs="Calibri"/>
          <w:sz w:val="22"/>
          <w:szCs w:val="22"/>
        </w:rPr>
        <w:t xml:space="preserve">, </w:t>
      </w:r>
    </w:p>
    <w:p w14:paraId="4FE723B2" w14:textId="77777777" w:rsidR="002B748D" w:rsidRPr="002E4BFA" w:rsidRDefault="002B748D" w:rsidP="002B748D">
      <w:pPr>
        <w:pStyle w:val="Odsekzoznamu"/>
        <w:numPr>
          <w:ilvl w:val="0"/>
          <w:numId w:val="29"/>
        </w:numPr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v prípade mimoriadnej situácie, napr. pri zásahu pri bezpečnostnom incidente, alebo pri prevádzkovom incidente, môže byť vzdialený prístup schválený dodatočne najneskôr nasledujúci pracovný deň,</w:t>
      </w:r>
    </w:p>
    <w:p w14:paraId="715135B5" w14:textId="77777777" w:rsidR="002B748D" w:rsidRPr="002E4BFA" w:rsidRDefault="002B748D" w:rsidP="002B748D">
      <w:pPr>
        <w:pStyle w:val="Odsekzoznamu"/>
        <w:numPr>
          <w:ilvl w:val="0"/>
          <w:numId w:val="29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prideľovať a odoberať prístupy iba na základe požiadavky gestora prevádzkovanej základnej služby, alebo ním určenej oprávnenej osoby,</w:t>
      </w:r>
    </w:p>
    <w:p w14:paraId="53865CFC" w14:textId="77777777" w:rsidR="002B748D" w:rsidRPr="002E4BFA" w:rsidRDefault="002B748D" w:rsidP="002B748D">
      <w:pPr>
        <w:pStyle w:val="Odsekzoznamu"/>
        <w:numPr>
          <w:ilvl w:val="0"/>
          <w:numId w:val="29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v prípade potreby poskytnutie súčinnosti pri aktualizácií Evidencie prístupov, ktorú vedie PZS, na základe podkladov od Zhotoviteľa,</w:t>
      </w:r>
    </w:p>
    <w:p w14:paraId="64AA0FAE" w14:textId="77777777" w:rsidR="002B748D" w:rsidRPr="002E4BFA" w:rsidRDefault="002B748D" w:rsidP="002B748D">
      <w:pPr>
        <w:pStyle w:val="Odsekzoznamu"/>
        <w:numPr>
          <w:ilvl w:val="0"/>
          <w:numId w:val="29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pri prideľovaní prístupov zástupcom Zhotoviteľa dodržiavať princíp najnižšieho oprávnenia, a to aby používatelia mali prístup len k tým systémom a dátam, ktoré sú nevyhnutné pre plnenie ich pracovných úloh  a dodržiavať a vymedzenie príslušných zodpovedností používateľov a rolí.</w:t>
      </w:r>
    </w:p>
    <w:p w14:paraId="6B2861C5" w14:textId="77777777" w:rsidR="002B748D" w:rsidRPr="002E4BFA" w:rsidRDefault="002B748D" w:rsidP="002B748D">
      <w:pPr>
        <w:pStyle w:val="Odsekzoznamu"/>
        <w:numPr>
          <w:ilvl w:val="0"/>
          <w:numId w:val="29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zabezpečiť logovanie aktivít, a to všetkých prístupov a aktivít používateľov v systéme, </w:t>
      </w:r>
    </w:p>
    <w:p w14:paraId="073BC16C" w14:textId="77777777" w:rsidR="002B748D" w:rsidRPr="002E4BFA" w:rsidRDefault="002B748D" w:rsidP="002B748D">
      <w:pPr>
        <w:pStyle w:val="Odsekzoznamu"/>
        <w:numPr>
          <w:ilvl w:val="0"/>
          <w:numId w:val="29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Zhotoviteľ je povinný zabezpečiť, aby do systému alebo siete mali prístup len technické prostriedky (zariadenia) a používatelia, ktorých oprávnenosť bola pred prístupom jednoznačne identifikovaná a overená. Oprávnenosť zariadenia a používateľa musí byť preukázateľne zdokumentovaná a riadená podľa zásady minimálnych oprávnení. Toto opatrenie je relevantné pre komponenty zaradené do vrstiev pre operačné technológie 3 a vyššie.</w:t>
      </w:r>
    </w:p>
    <w:p w14:paraId="1A7813A5" w14:textId="77777777" w:rsidR="002B748D" w:rsidRPr="002E4BFA" w:rsidRDefault="002B748D" w:rsidP="002B748D">
      <w:pPr>
        <w:pStyle w:val="Odsekzoznamu"/>
        <w:numPr>
          <w:ilvl w:val="0"/>
          <w:numId w:val="29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v prípade prístupu na inžinierske prostredia v rámci prostredia operačných technológií je zaistený prístup a overenie technológiou pre záznam a archiváciu úkonov Zhotoviteľa;</w:t>
      </w:r>
    </w:p>
    <w:p w14:paraId="0B965864" w14:textId="77777777" w:rsidR="002B748D" w:rsidRPr="002E4BFA" w:rsidRDefault="002B748D" w:rsidP="002B748D">
      <w:pPr>
        <w:pStyle w:val="Odsekzoznamu"/>
        <w:numPr>
          <w:ilvl w:val="0"/>
          <w:numId w:val="29"/>
        </w:numPr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Zoznam pracovných rolí Zhotoviteľa a zoznam jeho zamestnancov a zamestnancov subdodávateľov, ktorí sa budú podieľať na plnení hlavnej zmluvy a tejto Zmluvy KB a/alebo budú mať prístup k informáciám a údajom PZS, je uvedený v prílohe č. 1 tejto Zmluvy KB a v hlavnej zmluve. Zhotoviteľ je povinný bezodkladne písomne oznámiť PZS každú zmenu v personálnom obsadení. Na platnosť takejto zmeny sa nevyžaduje uzatvorenie dodatku k tejto Zmluve KB. </w:t>
      </w:r>
    </w:p>
    <w:p w14:paraId="21C9B7B1" w14:textId="42FADE54" w:rsidR="002B748D" w:rsidRDefault="002B748D" w:rsidP="002B748D">
      <w:pPr>
        <w:pStyle w:val="Odsekzoznamu"/>
        <w:numPr>
          <w:ilvl w:val="0"/>
          <w:numId w:val="29"/>
        </w:numPr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Zhotoviteľ je povinný zaviazať povinnosťou mlčanlivosti podľa </w:t>
      </w:r>
      <w:proofErr w:type="spellStart"/>
      <w:r w:rsidRPr="002E4BFA">
        <w:rPr>
          <w:rFonts w:ascii="Calibri" w:eastAsia="Calibri" w:hAnsi="Calibri" w:cs="Calibri"/>
          <w:sz w:val="22"/>
          <w:szCs w:val="22"/>
        </w:rPr>
        <w:t>ZoKB</w:t>
      </w:r>
      <w:proofErr w:type="spellEnd"/>
      <w:r w:rsidRPr="002E4BFA">
        <w:rPr>
          <w:rFonts w:ascii="Calibri" w:eastAsia="Calibri" w:hAnsi="Calibri" w:cs="Calibri"/>
          <w:sz w:val="22"/>
          <w:szCs w:val="22"/>
        </w:rPr>
        <w:t xml:space="preserve"> osoby, ktoré sa budú podieľať na plnení Zmluvy KB ako aj hlavnej zmluvy.</w:t>
      </w:r>
    </w:p>
    <w:p w14:paraId="2D300D11" w14:textId="77777777" w:rsidR="00A576E7" w:rsidRPr="002E4BFA" w:rsidRDefault="00A576E7" w:rsidP="002B748D">
      <w:pPr>
        <w:pStyle w:val="Odsekzoznamu"/>
        <w:numPr>
          <w:ilvl w:val="0"/>
          <w:numId w:val="29"/>
        </w:numPr>
        <w:rPr>
          <w:rFonts w:ascii="Calibri" w:eastAsia="Calibri" w:hAnsi="Calibri" w:cs="Calibri"/>
          <w:sz w:val="22"/>
          <w:szCs w:val="22"/>
        </w:rPr>
      </w:pPr>
    </w:p>
    <w:p w14:paraId="5298C017" w14:textId="77777777" w:rsidR="002B748D" w:rsidRPr="002E4BFA" w:rsidRDefault="002B748D" w:rsidP="002B748D">
      <w:pPr>
        <w:pStyle w:val="Odsekzoznamu"/>
        <w:spacing w:after="160" w:line="259" w:lineRule="auto"/>
        <w:ind w:left="1440"/>
        <w:jc w:val="both"/>
        <w:rPr>
          <w:rFonts w:ascii="Calibri" w:eastAsia="Calibri" w:hAnsi="Calibri" w:cs="Calibri"/>
          <w:sz w:val="22"/>
          <w:szCs w:val="22"/>
        </w:rPr>
      </w:pPr>
    </w:p>
    <w:p w14:paraId="490E1470" w14:textId="77777777" w:rsidR="002B748D" w:rsidRPr="002E4BF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2E4BFA">
        <w:rPr>
          <w:rFonts w:ascii="Calibri" w:eastAsia="Calibri" w:hAnsi="Calibri" w:cs="Calibri"/>
          <w:b/>
          <w:sz w:val="22"/>
          <w:szCs w:val="22"/>
        </w:rPr>
        <w:t>Bezpečnostné opatrenia pre bezpečnosť pri prevádzke sietí a informačných systémov:</w:t>
      </w:r>
    </w:p>
    <w:p w14:paraId="3C32DD9C" w14:textId="77777777" w:rsidR="002B748D" w:rsidRPr="002E4BFA" w:rsidRDefault="002B748D" w:rsidP="002B748D">
      <w:pPr>
        <w:pStyle w:val="Odsekzoznamu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lastRenderedPageBreak/>
        <w:t>prevádzkové postupy pre zariadenia na spracovanie informácií, siete a informačné systémy sú zdokumentované a sprístupnené zamestnancom PZS podľa ich potreby a sú vždy aktuálne,</w:t>
      </w:r>
    </w:p>
    <w:p w14:paraId="066C8A1C" w14:textId="77777777" w:rsidR="002B748D" w:rsidRPr="002E4BFA" w:rsidRDefault="002B748D" w:rsidP="002B748D">
      <w:pPr>
        <w:pStyle w:val="Odsekzoznamu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Zhotoviteľ pri plnení predmetu hlavnej Zmluvy zabraňuje strate, poškodeniu, krádeži alebo kompromitácii aktív alebo prerušeniu prevádzky v súvislosti s narušením kabeláže elektrického napájania alebo dátových liniek, ktoré majú vplyv na prevádzku kritických základných služieb, </w:t>
      </w:r>
    </w:p>
    <w:p w14:paraId="0CFAFEE2" w14:textId="77777777" w:rsidR="002B748D" w:rsidRPr="002E4BFA" w:rsidRDefault="002B748D" w:rsidP="002B748D">
      <w:pPr>
        <w:pStyle w:val="Odsekzoznamu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Zhotoviteľ je povinný zabezpečiť, aby bola počas celej doby prevádzky systému dostupná kapacita podporných aktív v rozsahu potrebnom na zaistenie funkčnosti, výkonnosti a bezpečnosti poskytovanej služby,</w:t>
      </w:r>
    </w:p>
    <w:p w14:paraId="1410EC1C" w14:textId="77777777" w:rsidR="002B748D" w:rsidRPr="002E4BFA" w:rsidRDefault="002B748D" w:rsidP="002B748D">
      <w:pPr>
        <w:pStyle w:val="Odsekzoznamu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zmeny procesov a systémov podliehajú schválenému procesu riadenia zmien aj z pohľadu riadenia bezpečnosti. </w:t>
      </w:r>
    </w:p>
    <w:p w14:paraId="683EB700" w14:textId="77777777" w:rsidR="002B748D" w:rsidRPr="002E4BFA" w:rsidRDefault="002B748D" w:rsidP="002B748D">
      <w:pPr>
        <w:pStyle w:val="Odsekzoznamu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Každá zmena s potenciálnym dopadom na bezpečnosť alebo bezpečnostné opatrenia musí byť vopred posúdená a schválená Manažérom informačnej a kybernetickej bezpečnosti PZS.</w:t>
      </w:r>
    </w:p>
    <w:p w14:paraId="48FF6A1E" w14:textId="705131FE" w:rsidR="002B748D" w:rsidRDefault="002B748D" w:rsidP="002B748D">
      <w:pPr>
        <w:pStyle w:val="Odsekzoznamu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Manažér informačnej a kybernetickej bezpečnosti PZS musí byť zapojený do procesu riadenia zmien od jeho inicializačnej fázy až po schválenie realizácie zmeny.</w:t>
      </w:r>
    </w:p>
    <w:p w14:paraId="33E29914" w14:textId="77777777" w:rsidR="00A576E7" w:rsidRPr="00A576E7" w:rsidRDefault="00A576E7" w:rsidP="00A576E7">
      <w:pPr>
        <w:pStyle w:val="Odsekzoznamu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A576E7">
        <w:rPr>
          <w:rFonts w:ascii="Calibri" w:eastAsia="Calibri" w:hAnsi="Calibri" w:cs="Calibri"/>
          <w:sz w:val="22"/>
          <w:szCs w:val="22"/>
        </w:rPr>
        <w:t>Servis a údržbu komponentov systému CRS je možné vykonávať:</w:t>
      </w:r>
    </w:p>
    <w:p w14:paraId="17175D79" w14:textId="04EF81A6" w:rsidR="00A576E7" w:rsidRPr="00A576E7" w:rsidRDefault="00A576E7" w:rsidP="00A576E7">
      <w:pPr>
        <w:pStyle w:val="Odsekzoznamu"/>
        <w:numPr>
          <w:ilvl w:val="1"/>
          <w:numId w:val="31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A576E7">
        <w:rPr>
          <w:rFonts w:ascii="Calibri" w:eastAsia="Calibri" w:hAnsi="Calibri" w:cs="Calibri"/>
          <w:sz w:val="22"/>
          <w:szCs w:val="22"/>
        </w:rPr>
        <w:t>miestne z PTO, prostredníctvom Servis serveru v DMZ tunela,</w:t>
      </w:r>
    </w:p>
    <w:p w14:paraId="7669B030" w14:textId="7B710B65" w:rsidR="00A576E7" w:rsidRPr="00A576E7" w:rsidRDefault="00A576E7" w:rsidP="00A576E7">
      <w:pPr>
        <w:pStyle w:val="Odsekzoznamu"/>
        <w:numPr>
          <w:ilvl w:val="1"/>
          <w:numId w:val="31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A576E7">
        <w:rPr>
          <w:rFonts w:ascii="Calibri" w:eastAsia="Calibri" w:hAnsi="Calibri" w:cs="Calibri"/>
          <w:sz w:val="22"/>
          <w:szCs w:val="22"/>
        </w:rPr>
        <w:t>vzdialene z SSÚD, prostredníctvom Servis serveru v DMZ SSÚD,</w:t>
      </w:r>
    </w:p>
    <w:p w14:paraId="4F991B58" w14:textId="3851148F" w:rsidR="00A576E7" w:rsidRPr="00A576E7" w:rsidRDefault="00A576E7" w:rsidP="00A576E7">
      <w:pPr>
        <w:pStyle w:val="Odsekzoznamu"/>
        <w:numPr>
          <w:ilvl w:val="1"/>
          <w:numId w:val="31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A576E7">
        <w:rPr>
          <w:rFonts w:ascii="Calibri" w:eastAsia="Calibri" w:hAnsi="Calibri" w:cs="Calibri"/>
          <w:sz w:val="22"/>
          <w:szCs w:val="22"/>
        </w:rPr>
        <w:t>vzdialene, zabezpečeným pripojením cez „NGFW1 OT“ do Servis serveru (funkcia „</w:t>
      </w:r>
      <w:proofErr w:type="spellStart"/>
      <w:r w:rsidRPr="00A576E7">
        <w:rPr>
          <w:rFonts w:ascii="Calibri" w:eastAsia="Calibri" w:hAnsi="Calibri" w:cs="Calibri"/>
          <w:sz w:val="22"/>
          <w:szCs w:val="22"/>
        </w:rPr>
        <w:t>Jump</w:t>
      </w:r>
      <w:proofErr w:type="spellEnd"/>
      <w:r w:rsidRPr="00A576E7">
        <w:rPr>
          <w:rFonts w:ascii="Calibri" w:eastAsia="Calibri" w:hAnsi="Calibri" w:cs="Calibri"/>
          <w:sz w:val="22"/>
          <w:szCs w:val="22"/>
        </w:rPr>
        <w:t xml:space="preserve"> server“)</w:t>
      </w:r>
    </w:p>
    <w:p w14:paraId="75F7E378" w14:textId="29451037" w:rsidR="00A576E7" w:rsidRPr="00A576E7" w:rsidRDefault="00A576E7" w:rsidP="00A576E7">
      <w:pPr>
        <w:pStyle w:val="Odsekzoznamu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A576E7">
        <w:rPr>
          <w:rFonts w:ascii="Calibri" w:eastAsia="Calibri" w:hAnsi="Calibri" w:cs="Calibri"/>
          <w:sz w:val="22"/>
          <w:szCs w:val="22"/>
        </w:rPr>
        <w:t>Pripájanie sa lokálne priamo na komponenty CRS alebo prostredníctvom nezabezpečených prvkov IKT je zakázané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0996E90D" w14:textId="77777777" w:rsidR="002B748D" w:rsidRPr="002E4BFA" w:rsidRDefault="002B748D" w:rsidP="002B748D">
      <w:pPr>
        <w:pStyle w:val="Odsekzoznamu"/>
        <w:spacing w:after="160" w:line="259" w:lineRule="auto"/>
        <w:ind w:left="1440"/>
        <w:jc w:val="both"/>
        <w:rPr>
          <w:rFonts w:ascii="Calibri" w:eastAsia="Calibri" w:hAnsi="Calibri" w:cs="Calibri"/>
          <w:sz w:val="22"/>
          <w:szCs w:val="22"/>
        </w:rPr>
      </w:pPr>
    </w:p>
    <w:p w14:paraId="7D775DA1" w14:textId="77777777" w:rsidR="002B748D" w:rsidRPr="002E4BF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2E4BFA">
        <w:rPr>
          <w:rFonts w:ascii="Calibri" w:eastAsia="Calibri" w:hAnsi="Calibri" w:cs="Calibri"/>
          <w:b/>
          <w:sz w:val="22"/>
          <w:szCs w:val="22"/>
        </w:rPr>
        <w:t>Bezpečnostné opatrenia pre ochranu proti škodlivému kódu a nežiaducemu obsahu:</w:t>
      </w:r>
    </w:p>
    <w:p w14:paraId="674FD562" w14:textId="77777777" w:rsidR="002B748D" w:rsidRPr="002E4BFA" w:rsidRDefault="002B748D" w:rsidP="002B748D">
      <w:pPr>
        <w:pStyle w:val="Odsekzoznamu"/>
        <w:numPr>
          <w:ilvl w:val="0"/>
          <w:numId w:val="30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Zhotoviteľ</w:t>
      </w:r>
      <w:r w:rsidRPr="002E4BFA">
        <w:rPr>
          <w:rFonts w:ascii="Calibri" w:eastAsia="Calibri" w:hAnsi="Calibri" w:cs="Calibri"/>
          <w:sz w:val="22"/>
          <w:szCs w:val="22"/>
        </w:rPr>
        <w:t xml:space="preserve"> je povinný zabezpečiť, aby signatúry antivírusového a </w:t>
      </w:r>
      <w:proofErr w:type="spellStart"/>
      <w:r w:rsidRPr="002E4BFA">
        <w:rPr>
          <w:rFonts w:ascii="Calibri" w:eastAsia="Calibri" w:hAnsi="Calibri" w:cs="Calibri"/>
          <w:sz w:val="22"/>
          <w:szCs w:val="22"/>
        </w:rPr>
        <w:t>antimalvérového</w:t>
      </w:r>
      <w:proofErr w:type="spellEnd"/>
      <w:r w:rsidRPr="002E4BFA">
        <w:rPr>
          <w:rFonts w:ascii="Calibri" w:eastAsia="Calibri" w:hAnsi="Calibri" w:cs="Calibri"/>
          <w:sz w:val="22"/>
          <w:szCs w:val="22"/>
        </w:rPr>
        <w:t xml:space="preserve"> softvéru boli vždy aktuálne,</w:t>
      </w:r>
    </w:p>
    <w:p w14:paraId="7CBA0004" w14:textId="77777777" w:rsidR="002B748D" w:rsidRPr="002E4BFA" w:rsidRDefault="002B748D" w:rsidP="002B748D">
      <w:pPr>
        <w:pStyle w:val="Odsekzoznamu"/>
        <w:numPr>
          <w:ilvl w:val="0"/>
          <w:numId w:val="30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Zhotoviteľ je povinný zabezpečiť, aby prístup k externým internetovým zdrojom bol riadený a kontrolovaný s cieľom minimalizovať vystavenie systémov a používateľov škodlivému alebo neautorizovanému obsahu.</w:t>
      </w:r>
    </w:p>
    <w:p w14:paraId="069F9D7B" w14:textId="77777777" w:rsidR="002B748D" w:rsidRPr="002E4BFA" w:rsidRDefault="002B748D" w:rsidP="002B748D">
      <w:pPr>
        <w:pStyle w:val="Odsekzoznamu"/>
        <w:numPr>
          <w:ilvl w:val="0"/>
          <w:numId w:val="30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Riadenie prístupu sa zabezpečí najmä prostredníctvom:</w:t>
      </w:r>
    </w:p>
    <w:p w14:paraId="34692D42" w14:textId="77777777" w:rsidR="002B748D" w:rsidRPr="002E4BFA" w:rsidRDefault="002B748D" w:rsidP="002B748D">
      <w:pPr>
        <w:pStyle w:val="Odsekzoznamu"/>
        <w:numPr>
          <w:ilvl w:val="1"/>
          <w:numId w:val="30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filtrovania a kontroly sieťovej prevádzky na úrovni firewallu alebo proxy,</w:t>
      </w:r>
    </w:p>
    <w:p w14:paraId="41FA11F2" w14:textId="77777777" w:rsidR="002B748D" w:rsidRPr="002E4BFA" w:rsidRDefault="002B748D" w:rsidP="002B748D">
      <w:pPr>
        <w:pStyle w:val="Odsekzoznamu"/>
        <w:numPr>
          <w:ilvl w:val="1"/>
          <w:numId w:val="30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obmedzenia prístupu na schválené internetové zdroje,</w:t>
      </w:r>
    </w:p>
    <w:p w14:paraId="318F4A01" w14:textId="77777777" w:rsidR="002B748D" w:rsidRPr="002E4BFA" w:rsidRDefault="002B748D" w:rsidP="002B748D">
      <w:pPr>
        <w:pStyle w:val="Odsekzoznamu"/>
        <w:numPr>
          <w:ilvl w:val="1"/>
          <w:numId w:val="30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monitorovania komunikácie za účelom detekcie škodlivého obsahu.</w:t>
      </w:r>
    </w:p>
    <w:p w14:paraId="6116E114" w14:textId="71E14969" w:rsidR="002B748D" w:rsidRDefault="002B748D" w:rsidP="002B748D">
      <w:pPr>
        <w:pStyle w:val="Odsekzoznamu"/>
        <w:spacing w:after="160" w:line="259" w:lineRule="auto"/>
        <w:ind w:left="2160"/>
        <w:jc w:val="both"/>
        <w:rPr>
          <w:rFonts w:ascii="Calibri" w:eastAsia="Calibri" w:hAnsi="Calibri" w:cs="Calibri"/>
          <w:sz w:val="22"/>
          <w:szCs w:val="22"/>
        </w:rPr>
      </w:pPr>
    </w:p>
    <w:p w14:paraId="6ACA3DF9" w14:textId="77777777" w:rsidR="002B748D" w:rsidRPr="002E4BFA" w:rsidRDefault="002B748D" w:rsidP="002B748D">
      <w:pPr>
        <w:pStyle w:val="Odsekzoznamu"/>
        <w:spacing w:after="160" w:line="259" w:lineRule="auto"/>
        <w:ind w:left="2160"/>
        <w:jc w:val="both"/>
        <w:rPr>
          <w:rFonts w:ascii="Calibri" w:eastAsia="Calibri" w:hAnsi="Calibri" w:cs="Calibri"/>
          <w:sz w:val="22"/>
          <w:szCs w:val="22"/>
        </w:rPr>
      </w:pPr>
    </w:p>
    <w:p w14:paraId="45C59881" w14:textId="77777777" w:rsidR="002B748D" w:rsidRPr="002E4BF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2E4BFA">
        <w:rPr>
          <w:rFonts w:ascii="Calibri" w:eastAsia="Calibri" w:hAnsi="Calibri" w:cs="Calibri"/>
          <w:b/>
          <w:sz w:val="22"/>
          <w:szCs w:val="22"/>
        </w:rPr>
        <w:t>Bezpečnostné opatrenia pre systémovú bezpečnosť, sieťovú bezpečnosť a komunikačnú bezpečnosť :</w:t>
      </w:r>
    </w:p>
    <w:p w14:paraId="48785758" w14:textId="77777777" w:rsidR="002B748D" w:rsidRPr="002E4BFA" w:rsidRDefault="002B748D" w:rsidP="002B748D">
      <w:pPr>
        <w:pStyle w:val="Odsekzoznamu"/>
        <w:numPr>
          <w:ilvl w:val="0"/>
          <w:numId w:val="2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Zaviesť a dodržiavať segmentáciu sietí, pričom informačné systémy so službami priamo prístupnými z externých sietí sa musia nachádzať v samostatných sieťových segmentoch a v rovnakom segmente sú len informačné systémy s podobným účelom,</w:t>
      </w:r>
    </w:p>
    <w:p w14:paraId="4BBB9393" w14:textId="77777777" w:rsidR="002B748D" w:rsidRPr="002E4BFA" w:rsidRDefault="002B748D" w:rsidP="002B748D">
      <w:pPr>
        <w:pStyle w:val="Odsekzoznamu"/>
        <w:numPr>
          <w:ilvl w:val="0"/>
          <w:numId w:val="2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prepojenia medzi segmentami a externými sieťami, ktoré sú chránené firewallom a všetky spojenia sú povoľované na princípe zásady najnižších privilégií,</w:t>
      </w:r>
    </w:p>
    <w:p w14:paraId="7619489D" w14:textId="77777777" w:rsidR="002B748D" w:rsidRPr="002E4BFA" w:rsidRDefault="002B748D" w:rsidP="002B748D">
      <w:pPr>
        <w:pStyle w:val="Odsekzoznamu"/>
        <w:numPr>
          <w:ilvl w:val="0"/>
          <w:numId w:val="2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je používané šifrovanie na zabezpečenie vybraných údajov pri prenose medzi a v rámci rôznych úrovní systémov OT. Identifikácia vybraných údajov prebieha pomocou klasifikácie informácií, ktorá bude Zhotoviteľovi poskytnutá PZS. Toto opatrenie je relevantné pre komponenty zaradené do vrstiev pre operačné technológie 3 a vyššie,</w:t>
      </w:r>
    </w:p>
    <w:p w14:paraId="4303A38C" w14:textId="77777777" w:rsidR="002B748D" w:rsidRPr="002E4BFA" w:rsidRDefault="002B748D" w:rsidP="002B748D">
      <w:pPr>
        <w:pStyle w:val="Odsekzoznamu"/>
        <w:numPr>
          <w:ilvl w:val="0"/>
          <w:numId w:val="2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lastRenderedPageBreak/>
        <w:t xml:space="preserve">smerovanie a filtrácia sieťovej prevádzky do a z externých sietí musí ísť cez sieťový firewall, </w:t>
      </w:r>
    </w:p>
    <w:p w14:paraId="7DA61D14" w14:textId="77777777" w:rsidR="002B748D" w:rsidRPr="002E4BFA" w:rsidRDefault="002B748D" w:rsidP="002B748D">
      <w:pPr>
        <w:pStyle w:val="Odsekzoznamu"/>
        <w:numPr>
          <w:ilvl w:val="0"/>
          <w:numId w:val="2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je zavedená logická ako aj fyzická segmentácia medzi operačnými technológiami, sieťami a informačnými systémami,</w:t>
      </w:r>
    </w:p>
    <w:p w14:paraId="68B685B2" w14:textId="77777777" w:rsidR="002B748D" w:rsidRPr="002E4BFA" w:rsidRDefault="002B748D" w:rsidP="002B748D">
      <w:pPr>
        <w:pStyle w:val="Odsekzoznamu"/>
        <w:numPr>
          <w:ilvl w:val="0"/>
          <w:numId w:val="2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musí byť zabezpečená segmentácia hlavnej siete riadiaceho systému od ostatných sietí operačných technológií. Toto opatrenie je relevantné pre komponenty zaradené do vrstiev pre operačné technológie 3 a vyššie.</w:t>
      </w:r>
    </w:p>
    <w:p w14:paraId="3D33DA33" w14:textId="77777777" w:rsidR="002B748D" w:rsidRPr="002E4BFA" w:rsidRDefault="002B748D" w:rsidP="002B748D">
      <w:pPr>
        <w:pStyle w:val="Odsekzoznamu"/>
        <w:numPr>
          <w:ilvl w:val="0"/>
          <w:numId w:val="2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sieťový firewall pre operačné technológie je nezávislý od ostatných mechanizmov na smerovanie a filtráciu sieťovej prevádzky,</w:t>
      </w:r>
    </w:p>
    <w:p w14:paraId="0946BCE2" w14:textId="77777777" w:rsidR="002B748D" w:rsidRPr="002E4BFA" w:rsidRDefault="002B748D" w:rsidP="002B748D">
      <w:pPr>
        <w:pStyle w:val="Odsekzoznamu"/>
        <w:numPr>
          <w:ilvl w:val="0"/>
          <w:numId w:val="2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v sieťach určených pre operačné technológie je blokované odosielanie a prijímanie správ medzi používateľmi,</w:t>
      </w:r>
    </w:p>
    <w:p w14:paraId="79C8E238" w14:textId="6BB8765C" w:rsidR="002B748D" w:rsidRDefault="002B748D" w:rsidP="002B748D">
      <w:pPr>
        <w:pStyle w:val="Odsekzoznamu"/>
        <w:numPr>
          <w:ilvl w:val="0"/>
          <w:numId w:val="2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v sieťach určených pre operačné technológie je blokované odosielanie a prijímanie správ medzi používateľmi.</w:t>
      </w:r>
    </w:p>
    <w:p w14:paraId="1EA19FD6" w14:textId="77777777" w:rsidR="002B748D" w:rsidRPr="002E4BFA" w:rsidRDefault="002B748D" w:rsidP="002B748D">
      <w:pPr>
        <w:pStyle w:val="Odsekzoznamu"/>
        <w:spacing w:after="160" w:line="259" w:lineRule="auto"/>
        <w:ind w:left="1440"/>
        <w:jc w:val="both"/>
        <w:rPr>
          <w:rFonts w:ascii="Calibri" w:eastAsia="Calibri" w:hAnsi="Calibri" w:cs="Calibri"/>
          <w:sz w:val="22"/>
          <w:szCs w:val="22"/>
        </w:rPr>
      </w:pPr>
    </w:p>
    <w:p w14:paraId="2A9B806C" w14:textId="77777777" w:rsidR="002B748D" w:rsidRPr="002E4BFA" w:rsidRDefault="002B748D" w:rsidP="002B748D">
      <w:pPr>
        <w:pStyle w:val="Odsekzoznamu"/>
        <w:spacing w:after="160" w:line="259" w:lineRule="auto"/>
        <w:ind w:left="1440"/>
        <w:jc w:val="both"/>
        <w:rPr>
          <w:rFonts w:ascii="Calibri" w:eastAsia="Calibri" w:hAnsi="Calibri" w:cs="Calibri"/>
          <w:sz w:val="22"/>
          <w:szCs w:val="22"/>
        </w:rPr>
      </w:pPr>
    </w:p>
    <w:p w14:paraId="2A9A6F4D" w14:textId="77777777" w:rsidR="002B748D" w:rsidRPr="002E4BF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2E4BFA">
        <w:rPr>
          <w:rFonts w:ascii="Calibri" w:eastAsia="Calibri" w:hAnsi="Calibri" w:cs="Calibri"/>
          <w:b/>
          <w:sz w:val="22"/>
          <w:szCs w:val="22"/>
        </w:rPr>
        <w:t xml:space="preserve"> Bezpečnostné opatrenia pre monitorovanie, zaznamenávanie a hlásenie udalostí . </w:t>
      </w:r>
    </w:p>
    <w:p w14:paraId="01AC9C11" w14:textId="77777777" w:rsidR="002B748D" w:rsidRPr="002E4BFA" w:rsidRDefault="002B748D" w:rsidP="002B748D">
      <w:pPr>
        <w:spacing w:after="160" w:line="259" w:lineRule="auto"/>
        <w:ind w:left="1080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1. Zhotoviteľ je povinný zabezpečiť implementáciu a prevádzku nástrojov a opatrení na monitorovanie bezpečnosti siete informačných systémov v správe Zhotoviteľa, a to v rozsahu pokrývajúcom najmä:</w:t>
      </w:r>
    </w:p>
    <w:p w14:paraId="55EBE967" w14:textId="77777777" w:rsidR="002B748D" w:rsidRPr="002E4BFA" w:rsidRDefault="002B748D" w:rsidP="002B748D">
      <w:pPr>
        <w:pStyle w:val="Odsekzoznamu"/>
        <w:numPr>
          <w:ilvl w:val="0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monitorovanie prieniku škodlivého kódu do prostredia sietí IS,</w:t>
      </w:r>
    </w:p>
    <w:p w14:paraId="5665FB39" w14:textId="77777777" w:rsidR="002B748D" w:rsidRPr="002E4BFA" w:rsidRDefault="002B748D" w:rsidP="002B748D">
      <w:pPr>
        <w:pStyle w:val="Odsekzoznamu"/>
        <w:numPr>
          <w:ilvl w:val="0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identifikáciu neoprávnených sieťových spojení na rozhraní s vonkajšou sieťou,</w:t>
      </w:r>
    </w:p>
    <w:p w14:paraId="21638C48" w14:textId="77777777" w:rsidR="002B748D" w:rsidRPr="002E4BFA" w:rsidRDefault="002B748D" w:rsidP="002B748D">
      <w:pPr>
        <w:pStyle w:val="Odsekzoznamu"/>
        <w:numPr>
          <w:ilvl w:val="0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udržiavanie aktuálnej evidencie vstupno-výstupných bodov na rozhraní sietí,</w:t>
      </w:r>
    </w:p>
    <w:p w14:paraId="03096014" w14:textId="77777777" w:rsidR="002B748D" w:rsidRPr="002E4BFA" w:rsidRDefault="002B748D" w:rsidP="002B748D">
      <w:pPr>
        <w:pStyle w:val="Odsekzoznamu"/>
        <w:numPr>
          <w:ilvl w:val="0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poskytovanie pravidelných reportov o zistených udalostiach, škodlivých kódoch, neoprávnených spojeniach a navrhovaných nápravných opatreniach.</w:t>
      </w:r>
    </w:p>
    <w:p w14:paraId="19B7A267" w14:textId="77777777" w:rsidR="002B748D" w:rsidRPr="002E4BFA" w:rsidRDefault="002B748D" w:rsidP="002B748D">
      <w:pPr>
        <w:pStyle w:val="Odsekzoznamu"/>
        <w:numPr>
          <w:ilvl w:val="0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Monitorovanie a evidencia podľa odseku 1 sa musia vykonávať automatizovaným nástrojom určeným pre prostredie OT/IS sietí, ktorý umožňuje:</w:t>
      </w:r>
    </w:p>
    <w:p w14:paraId="34DE19AB" w14:textId="77777777" w:rsidR="002B748D" w:rsidRPr="002E4BFA" w:rsidRDefault="002B748D" w:rsidP="002B748D">
      <w:pPr>
        <w:pStyle w:val="Odsekzoznamu"/>
        <w:numPr>
          <w:ilvl w:val="1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pasívnu analýzu sieťovej prevádzky,</w:t>
      </w:r>
    </w:p>
    <w:p w14:paraId="478B9434" w14:textId="77777777" w:rsidR="002B748D" w:rsidRPr="002E4BFA" w:rsidRDefault="002B748D" w:rsidP="002B748D">
      <w:pPr>
        <w:pStyle w:val="Odsekzoznamu"/>
        <w:numPr>
          <w:ilvl w:val="1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detekciu škodlivého kódu, anomálií a neautorizovaných spojení,</w:t>
      </w:r>
    </w:p>
    <w:p w14:paraId="50C17BFC" w14:textId="77777777" w:rsidR="002B748D" w:rsidRPr="002E4BFA" w:rsidRDefault="002B748D" w:rsidP="002B748D">
      <w:pPr>
        <w:pStyle w:val="Odsekzoznamu"/>
        <w:numPr>
          <w:ilvl w:val="1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generovanie reportov a export relevantných bezpečnostných udalostí do centrálneho systému pre správu bezpečnostných incidentov PZS (napr. SIEM/SOC). Na základe požiadavky PZS je Zhotoviteľ povinný v súčinnosti s PZS vykonať integráciu monitorovacieho systému do existujúceho SIEM/SOC riešenia PZS, vrátane nastavenia potrebných rozhraní, formátov prenosu údajov a overenia funkčnosti prenosu udalostí. </w:t>
      </w:r>
    </w:p>
    <w:p w14:paraId="29BE5E5F" w14:textId="77777777" w:rsidR="002B748D" w:rsidRPr="002E4BFA" w:rsidRDefault="002B748D" w:rsidP="002B748D">
      <w:pPr>
        <w:pStyle w:val="Odsekzoznamu"/>
        <w:numPr>
          <w:ilvl w:val="0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Zhotoviteľ je povinný zabezpečiť, aby všetky zistenia z monitorovania boli:</w:t>
      </w:r>
    </w:p>
    <w:p w14:paraId="0737249A" w14:textId="77777777" w:rsidR="002B748D" w:rsidRPr="002E4BFA" w:rsidRDefault="002B748D" w:rsidP="002B748D">
      <w:pPr>
        <w:pStyle w:val="Odsekzoznamu"/>
        <w:numPr>
          <w:ilvl w:val="1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evidované, vyhodnocované a archivované po dobu minimálne 12 mesiacov,</w:t>
      </w:r>
    </w:p>
    <w:p w14:paraId="6983E35C" w14:textId="77777777" w:rsidR="002B748D" w:rsidRPr="002E4BFA" w:rsidRDefault="002B748D" w:rsidP="002B748D">
      <w:pPr>
        <w:pStyle w:val="Odsekzoznamu"/>
        <w:numPr>
          <w:ilvl w:val="1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v prípade incidentov bezodkladne eskalované podľa definovaného postupu reakcie na kybernetické incidenty,</w:t>
      </w:r>
    </w:p>
    <w:p w14:paraId="03B64234" w14:textId="77777777" w:rsidR="002B748D" w:rsidRPr="002E4BFA" w:rsidRDefault="002B748D" w:rsidP="002B748D">
      <w:pPr>
        <w:pStyle w:val="Odsekzoznamu"/>
        <w:numPr>
          <w:ilvl w:val="1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riešené v spolupráci s PZS a s príslušnými bezpečnostnými autoritami, ak to povaha incidentu vyžaduje.</w:t>
      </w:r>
    </w:p>
    <w:p w14:paraId="02166916" w14:textId="77777777" w:rsidR="002B748D" w:rsidRDefault="002B748D" w:rsidP="002B748D">
      <w:pPr>
        <w:pStyle w:val="Odsekzoznamu"/>
        <w:numPr>
          <w:ilvl w:val="0"/>
          <w:numId w:val="26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Zhotoviteľ je povinný zabezpečiť, že žiadna zmena v konfigurácii sieťových rozhraní alebo bezpečnostných politík nebude vykonaná bez predchádzajúceho schválenia PZS.</w:t>
      </w:r>
    </w:p>
    <w:p w14:paraId="30CA1A34" w14:textId="77777777" w:rsidR="002B748D" w:rsidRDefault="002B748D" w:rsidP="002B748D">
      <w:pPr>
        <w:pStyle w:val="Odsekzoznamu"/>
        <w:numPr>
          <w:ilvl w:val="0"/>
          <w:numId w:val="26"/>
        </w:numPr>
        <w:rPr>
          <w:rFonts w:ascii="Calibri" w:eastAsia="Calibri" w:hAnsi="Calibri" w:cs="Calibri"/>
          <w:sz w:val="22"/>
          <w:szCs w:val="22"/>
        </w:rPr>
      </w:pPr>
      <w:r w:rsidRPr="007E53A3">
        <w:rPr>
          <w:rFonts w:ascii="Calibri" w:eastAsia="Calibri" w:hAnsi="Calibri" w:cs="Calibri"/>
          <w:sz w:val="22"/>
          <w:szCs w:val="22"/>
        </w:rPr>
        <w:t>Zhotoviteľ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7E53A3">
        <w:rPr>
          <w:rFonts w:ascii="Calibri" w:eastAsia="Calibri" w:hAnsi="Calibri" w:cs="Calibri"/>
          <w:sz w:val="22"/>
          <w:szCs w:val="22"/>
        </w:rPr>
        <w:t xml:space="preserve">vytvorí technické podmienky pre nasadenie </w:t>
      </w:r>
      <w:proofErr w:type="spellStart"/>
      <w:r w:rsidRPr="007E53A3">
        <w:rPr>
          <w:rFonts w:ascii="Calibri" w:eastAsia="Calibri" w:hAnsi="Calibri" w:cs="Calibri"/>
          <w:sz w:val="22"/>
          <w:szCs w:val="22"/>
        </w:rPr>
        <w:t>Security</w:t>
      </w:r>
      <w:proofErr w:type="spellEnd"/>
      <w:r w:rsidRPr="007E53A3">
        <w:rPr>
          <w:rFonts w:ascii="Calibri" w:eastAsia="Calibri" w:hAnsi="Calibri" w:cs="Calibri"/>
          <w:sz w:val="22"/>
          <w:szCs w:val="22"/>
        </w:rPr>
        <w:t xml:space="preserve"> NDS boxu. Zhotoviteľ je povinný na základe požiadavky Objednávateľa pripraviť voľné sieťové porty a následne poskytnúť potrebnú súčinnosť na technické zabezpečenie</w:t>
      </w:r>
      <w:r>
        <w:rPr>
          <w:rFonts w:ascii="Calibri" w:eastAsia="Calibri" w:hAnsi="Calibri" w:cs="Calibri"/>
          <w:sz w:val="22"/>
          <w:szCs w:val="22"/>
        </w:rPr>
        <w:t xml:space="preserve"> a nastavenie</w:t>
      </w:r>
      <w:r w:rsidRPr="007E53A3">
        <w:rPr>
          <w:rFonts w:ascii="Calibri" w:eastAsia="Calibri" w:hAnsi="Calibri" w:cs="Calibri"/>
          <w:sz w:val="22"/>
          <w:szCs w:val="22"/>
        </w:rPr>
        <w:t xml:space="preserve"> zrkadlenia (</w:t>
      </w:r>
      <w:proofErr w:type="spellStart"/>
      <w:r w:rsidRPr="007E53A3">
        <w:rPr>
          <w:rFonts w:ascii="Calibri" w:eastAsia="Calibri" w:hAnsi="Calibri" w:cs="Calibri"/>
          <w:sz w:val="22"/>
          <w:szCs w:val="22"/>
        </w:rPr>
        <w:t>mirroringu</w:t>
      </w:r>
      <w:proofErr w:type="spellEnd"/>
      <w:r w:rsidRPr="007E53A3">
        <w:rPr>
          <w:rFonts w:ascii="Calibri" w:eastAsia="Calibri" w:hAnsi="Calibri" w:cs="Calibri"/>
          <w:sz w:val="22"/>
          <w:szCs w:val="22"/>
        </w:rPr>
        <w:t xml:space="preserve">) sieťovej komunikácie na určený port, a to spôsobom, ktorý umožní jej ďalšiu analýzu alebo monitoring zo strany </w:t>
      </w:r>
      <w:r>
        <w:rPr>
          <w:rFonts w:ascii="Calibri" w:eastAsia="Calibri" w:hAnsi="Calibri" w:cs="Calibri"/>
          <w:sz w:val="22"/>
          <w:szCs w:val="22"/>
        </w:rPr>
        <w:t>PZS</w:t>
      </w:r>
      <w:r w:rsidRPr="007E53A3">
        <w:rPr>
          <w:rFonts w:ascii="Calibri" w:eastAsia="Calibri" w:hAnsi="Calibri" w:cs="Calibri"/>
          <w:sz w:val="22"/>
          <w:szCs w:val="22"/>
        </w:rPr>
        <w:t xml:space="preserve"> alebo ním tretej strany.</w:t>
      </w:r>
    </w:p>
    <w:p w14:paraId="545C12FC" w14:textId="77777777" w:rsidR="002B748D" w:rsidRDefault="002B748D" w:rsidP="002B748D">
      <w:pPr>
        <w:pStyle w:val="Odsekzoznamu"/>
        <w:numPr>
          <w:ilvl w:val="0"/>
          <w:numId w:val="26"/>
        </w:numPr>
        <w:rPr>
          <w:rFonts w:ascii="Calibri" w:eastAsia="Calibri" w:hAnsi="Calibri" w:cs="Calibri"/>
          <w:sz w:val="22"/>
          <w:szCs w:val="22"/>
        </w:rPr>
      </w:pPr>
      <w:r w:rsidRPr="00F52744">
        <w:rPr>
          <w:rFonts w:ascii="Calibri" w:eastAsia="Calibri" w:hAnsi="Calibri" w:cs="Calibri"/>
          <w:sz w:val="22"/>
          <w:szCs w:val="22"/>
        </w:rPr>
        <w:lastRenderedPageBreak/>
        <w:t>V prípade, ak v čase dokončenia stavby a jej uvedenia do prevádzky nebude mať PZS zavedené a prevádzkované riešenie typu SIEM a/alebo SOC, je PZS povinný zabezpečiť vytvorenie a sprístupnenie prístupov do centrálnej konzoly (alebo iného primeraného rozhrania), prostredníctvom ktorej budú oprávneným osobám sprístupnené všetky relevantné bezpečnostné dáta generované používanými bezpečnostnými nástrojmi, a to minimálne v rozsahu potrebnom na monitorovanie, vyhodnocovanie bezpečnostných udalostí a incidentov.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F52744">
        <w:rPr>
          <w:rFonts w:ascii="Calibri" w:eastAsia="Calibri" w:hAnsi="Calibri" w:cs="Calibri"/>
          <w:sz w:val="22"/>
          <w:szCs w:val="22"/>
        </w:rPr>
        <w:t>Takéto prístupy musia byť zriadené v rozsahu „</w:t>
      </w:r>
      <w:proofErr w:type="spellStart"/>
      <w:r w:rsidRPr="00F52744">
        <w:rPr>
          <w:rFonts w:ascii="Calibri" w:eastAsia="Calibri" w:hAnsi="Calibri" w:cs="Calibri"/>
          <w:sz w:val="22"/>
          <w:szCs w:val="22"/>
        </w:rPr>
        <w:t>read-only</w:t>
      </w:r>
      <w:proofErr w:type="spellEnd"/>
      <w:r w:rsidRPr="00F52744">
        <w:rPr>
          <w:rFonts w:ascii="Calibri" w:eastAsia="Calibri" w:hAnsi="Calibri" w:cs="Calibri"/>
          <w:sz w:val="22"/>
          <w:szCs w:val="22"/>
        </w:rPr>
        <w:t>“, ak sa zmluvné strany nedohodnú inak, a musia byť dostupné po celú dobu prevádzky stavby.</w:t>
      </w:r>
    </w:p>
    <w:p w14:paraId="6B513313" w14:textId="77777777" w:rsidR="002B748D" w:rsidRPr="00F52744" w:rsidRDefault="002B748D" w:rsidP="002B748D">
      <w:pPr>
        <w:pStyle w:val="Odsekzoznamu"/>
        <w:ind w:left="1440"/>
        <w:rPr>
          <w:rFonts w:ascii="Calibri" w:eastAsia="Calibri" w:hAnsi="Calibri" w:cs="Calibri"/>
          <w:sz w:val="22"/>
          <w:szCs w:val="22"/>
        </w:rPr>
      </w:pPr>
    </w:p>
    <w:p w14:paraId="25213E77" w14:textId="77777777" w:rsidR="002B748D" w:rsidRPr="002E4BF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2E4BFA">
        <w:rPr>
          <w:rFonts w:ascii="Calibri" w:eastAsia="Calibri" w:hAnsi="Calibri" w:cs="Calibri"/>
          <w:b/>
          <w:sz w:val="22"/>
          <w:szCs w:val="22"/>
        </w:rPr>
        <w:t>Bezpečnostné opatrenia pre fyzickú bezpečnosť, bezpečnosť prostredia a správu koncových zariadení</w:t>
      </w:r>
    </w:p>
    <w:p w14:paraId="076617B4" w14:textId="77777777" w:rsidR="002B748D" w:rsidRPr="002E4BFA" w:rsidRDefault="002B748D" w:rsidP="002B748D">
      <w:pPr>
        <w:pStyle w:val="Odsekzoznamu"/>
        <w:numPr>
          <w:ilvl w:val="0"/>
          <w:numId w:val="32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 xml:space="preserve">Zhotoviteľ je povinný dodržiavať pravidlá fyzickej bezpečnosti na pracoviskách PZS, vrátane povinnosti riadne evidovať vstupy, pohyb a odchody osôb Zhotoviteľa vo vyhradených priestoroch PZS v príslušných evidenčných knihách alebo systémoch určených na tento účel. </w:t>
      </w:r>
    </w:p>
    <w:p w14:paraId="72A7F7E7" w14:textId="77777777" w:rsidR="002B748D" w:rsidRPr="002E4BFA" w:rsidRDefault="002B748D" w:rsidP="002B748D">
      <w:pPr>
        <w:pStyle w:val="Odsekzoznamu"/>
        <w:numPr>
          <w:ilvl w:val="0"/>
          <w:numId w:val="32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Zhotoviteľ fyzicky pristupuje a manipuluje len s tými aktíva, ktoré spadajú do predmetu hlavnej zmluvy,</w:t>
      </w:r>
    </w:p>
    <w:p w14:paraId="30DE5CDE" w14:textId="77777777" w:rsidR="002B748D" w:rsidRPr="002E4BFA" w:rsidRDefault="002B748D" w:rsidP="002B748D">
      <w:pPr>
        <w:pStyle w:val="Odsekzoznamu"/>
        <w:numPr>
          <w:ilvl w:val="0"/>
          <w:numId w:val="32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je zakázané používanie prenosných zariadení v kritických oblastiach operačných technológií, tzn. kritické podporní aktíva.</w:t>
      </w:r>
    </w:p>
    <w:p w14:paraId="5D9D858A" w14:textId="77777777" w:rsidR="002B748D" w:rsidRPr="002E4BFA" w:rsidRDefault="002B748D" w:rsidP="002B748D">
      <w:pPr>
        <w:pStyle w:val="Odsekzoznamu"/>
        <w:numPr>
          <w:ilvl w:val="0"/>
          <w:numId w:val="32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Zhotoviteľ zabezpečí automatické uplatňovanie konfigurovateľných obmedzení v prostredí OT, ktoré zabránia používaniu neautorizovaných prenosných a mobilných zariadení, budú vyžadovať primeranú autorizáciu prístupu a obmedzia prenos kódu a dát medzi týmito zariadeniami a OT systémami.</w:t>
      </w:r>
      <w:r w:rsidRPr="002E4BFA">
        <w:rPr>
          <w:sz w:val="22"/>
          <w:szCs w:val="22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</w:rPr>
        <w:t>Toto opatrenie je relevantné pre komponenty zaradené do vrstiev operačné technológie 3 a vyššie.</w:t>
      </w:r>
    </w:p>
    <w:p w14:paraId="7F18F79D" w14:textId="77777777" w:rsidR="002B748D" w:rsidRPr="002E4BF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2E4BFA">
        <w:rPr>
          <w:rFonts w:ascii="Calibri" w:eastAsia="Calibri" w:hAnsi="Calibri" w:cs="Calibri"/>
          <w:b/>
          <w:sz w:val="22"/>
          <w:szCs w:val="22"/>
        </w:rPr>
        <w:t>Bezpečnostné opatrenia pre ochranu záznamov, súkromia a označovanie informácií</w:t>
      </w:r>
    </w:p>
    <w:p w14:paraId="7BE0453B" w14:textId="77777777" w:rsidR="002B748D" w:rsidRPr="002E4BFA" w:rsidRDefault="002B748D" w:rsidP="002B748D">
      <w:pPr>
        <w:pStyle w:val="Odsekzoznamu"/>
        <w:numPr>
          <w:ilvl w:val="0"/>
          <w:numId w:val="33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2E4BFA">
        <w:rPr>
          <w:rFonts w:ascii="Calibri" w:eastAsia="Calibri" w:hAnsi="Calibri" w:cs="Calibri"/>
          <w:sz w:val="22"/>
          <w:szCs w:val="22"/>
        </w:rPr>
        <w:t>Zhotoviteľ je povinný dodržiavať klasifikáciu informácií a záznamov stanovenú PZS a zabezpečiť ich ochranu a označovanie v súlade s touto klasifikáciou.</w:t>
      </w:r>
      <w:r w:rsidRPr="002E4BFA">
        <w:rPr>
          <w:sz w:val="22"/>
          <w:szCs w:val="22"/>
        </w:rPr>
        <w:t xml:space="preserve"> </w:t>
      </w:r>
      <w:r w:rsidRPr="002E4BFA">
        <w:rPr>
          <w:rFonts w:ascii="Calibri" w:eastAsia="Calibri" w:hAnsi="Calibri" w:cs="Calibri"/>
          <w:sz w:val="22"/>
          <w:szCs w:val="22"/>
        </w:rPr>
        <w:t>Klasifikácia informácií zahŕňa najmä určenie úrovne citlivosti, spôsobu označovania, prístupu, uchovávania a prenosu, pričom Zhotoviteľ je povinný tieto požiadavky uplatňovať v plnom rozsahu aj u svojich subdodávateľov.</w:t>
      </w:r>
    </w:p>
    <w:p w14:paraId="65CCEABB" w14:textId="77777777" w:rsidR="002B748D" w:rsidRPr="002E4BFA" w:rsidRDefault="002B748D" w:rsidP="002B748D">
      <w:pPr>
        <w:pStyle w:val="Odsekzoznamu"/>
        <w:spacing w:after="160" w:line="259" w:lineRule="auto"/>
        <w:ind w:left="1440"/>
        <w:jc w:val="both"/>
        <w:rPr>
          <w:rFonts w:ascii="Calibri" w:eastAsia="Calibri" w:hAnsi="Calibri" w:cs="Calibri"/>
          <w:sz w:val="22"/>
          <w:szCs w:val="22"/>
        </w:rPr>
      </w:pPr>
    </w:p>
    <w:p w14:paraId="01560358" w14:textId="77777777" w:rsidR="002B748D" w:rsidRPr="00172C9A" w:rsidRDefault="002B748D" w:rsidP="002B748D">
      <w:pPr>
        <w:pStyle w:val="Odsekzoznamu"/>
        <w:numPr>
          <w:ilvl w:val="0"/>
          <w:numId w:val="21"/>
        </w:numPr>
        <w:spacing w:after="160" w:line="259" w:lineRule="auto"/>
        <w:jc w:val="both"/>
        <w:rPr>
          <w:rFonts w:ascii="Calibri" w:hAnsi="Calibri" w:cs="Calibri"/>
          <w:b/>
          <w:sz w:val="22"/>
          <w:szCs w:val="22"/>
        </w:rPr>
      </w:pPr>
      <w:r w:rsidRPr="00172C9A">
        <w:rPr>
          <w:rFonts w:ascii="Calibri" w:hAnsi="Calibri" w:cs="Calibri"/>
          <w:b/>
          <w:sz w:val="22"/>
          <w:szCs w:val="22"/>
        </w:rPr>
        <w:t>Všeobecná požiadavka</w:t>
      </w:r>
    </w:p>
    <w:p w14:paraId="5BCB00AA" w14:textId="77777777" w:rsidR="002B748D" w:rsidRPr="00831D6F" w:rsidRDefault="002B748D" w:rsidP="002B748D">
      <w:pPr>
        <w:pStyle w:val="Odsekzoznamu"/>
        <w:numPr>
          <w:ilvl w:val="0"/>
          <w:numId w:val="35"/>
        </w:num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831D6F">
        <w:rPr>
          <w:rFonts w:ascii="Calibri" w:eastAsia="Calibri" w:hAnsi="Calibri" w:cs="Calibri"/>
          <w:sz w:val="22"/>
          <w:szCs w:val="22"/>
        </w:rPr>
        <w:t>Všetky dokumenty zo strany Zhotoviteľa preukazujúce výkon požadovaných činností musia byť predložené v jednotnom formáte (PDF, XLSX, DOCX), pomenované podľa NDS vzoru KB_&lt;oblasť&gt;_&lt;dátum&gt;_&lt;verzia&gt;. Každý súbor obsahuje informácie kto je : zodpovedná osoba, dátum, verzia, prípadne posledný schvaľovateľ. V prípade, že sa jedná o doklad vo formáte Log súboru, ten musí byť otvoriteľný a čitateľný v balíku SW MS OFFIC 365 alebo notes v OS Windows 10 plus vyššou verziou. Log súbor je na vyžiadanie Zhotoviteľ povinný zaslať bezodkladne, najneskôr však do 3 kalendárnych dní v zaheslovanej forme na emailovú adresu orb@ndsas.sk a mikb@ndsas.sk. Heslo k súboru poskytne schvaľovateľom inou dohodnutou komunikačnou formou (SMS, telefonicky). V prípade nejasností v procese schválenia vykonaných prác, má vedúci odboru riadenia bezpečnosti, prípadne ním určený zástupca a expert manažér informačnej a kybernetickej bezpečnosti právo si vyžiadať doplňujúce podklady podľa potreby.</w:t>
      </w:r>
    </w:p>
    <w:p w14:paraId="15E54E5B" w14:textId="77777777" w:rsidR="002B748D" w:rsidRPr="008D1D22" w:rsidRDefault="002B748D" w:rsidP="002B748D">
      <w:pPr>
        <w:pStyle w:val="Odsekzoznamu"/>
        <w:numPr>
          <w:ilvl w:val="0"/>
          <w:numId w:val="35"/>
        </w:numPr>
        <w:spacing w:after="160" w:line="259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 xml:space="preserve">Za </w:t>
      </w:r>
      <w:proofErr w:type="spellStart"/>
      <w:r w:rsidRPr="008D1D22">
        <w:rPr>
          <w:rFonts w:ascii="Calibri" w:hAnsi="Calibri" w:cs="Calibri"/>
          <w:color w:val="000000" w:themeColor="text1"/>
          <w:sz w:val="22"/>
          <w:szCs w:val="22"/>
        </w:rPr>
        <w:t>doložiteľné</w:t>
      </w:r>
      <w:proofErr w:type="spellEnd"/>
      <w:r w:rsidRPr="008D1D22">
        <w:rPr>
          <w:rFonts w:ascii="Calibri" w:hAnsi="Calibri" w:cs="Calibri"/>
          <w:color w:val="000000" w:themeColor="text1"/>
          <w:sz w:val="22"/>
          <w:szCs w:val="22"/>
        </w:rPr>
        <w:t xml:space="preserve"> preukazujúce formy k jednotlivým činnostiam definovaných v špecifikácií ceny za plnenie povinností vyplývajúcich zo Zmluvy KB Objednávateľ považuje:</w:t>
      </w:r>
    </w:p>
    <w:p w14:paraId="18FBBAC6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lastRenderedPageBreak/>
        <w:t>I.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Zaškolenie technického personálu v oblasti OT/IT bezpečnosti</w:t>
      </w:r>
    </w:p>
    <w:p w14:paraId="0C38FCDF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a.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Prezenčná listina s podpisom účastníkov</w:t>
      </w:r>
    </w:p>
    <w:p w14:paraId="0149C0AC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b.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Program školenia / agenda</w:t>
      </w:r>
    </w:p>
    <w:p w14:paraId="057128CE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c.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Prezentácie, študijné materiály</w:t>
      </w:r>
    </w:p>
    <w:p w14:paraId="613721A7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d.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 xml:space="preserve">Výstupy zo záverečného testu preškolených zamestnancov so záznamom 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 xml:space="preserve">úspešnosti , tak aby nebolo porušené GDPR  </w:t>
      </w:r>
    </w:p>
    <w:p w14:paraId="1B12FF8F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II.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Preventívne a nápravné opatrenia + preverenie opatrení</w:t>
      </w:r>
    </w:p>
    <w:p w14:paraId="42E2DD27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a.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Protokoly o návrhoch opatrení</w:t>
      </w:r>
    </w:p>
    <w:p w14:paraId="144AF098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b.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Schvaľovacie záznamy Objednávateľa</w:t>
      </w:r>
    </w:p>
    <w:p w14:paraId="19FCBF61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c.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Fotodokumentácia / konfiguračné výpisy</w:t>
      </w:r>
    </w:p>
    <w:p w14:paraId="10469CA5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d.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Testovacie protokoly po realizácii</w:t>
      </w:r>
    </w:p>
    <w:p w14:paraId="7FF42673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III.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Analýza a vyhodnotenie informácií o závažných incidentoch</w:t>
      </w:r>
    </w:p>
    <w:p w14:paraId="5474190A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a.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Incident reporty podľa Zákona o kybernetickej bezpečnosti</w:t>
      </w:r>
    </w:p>
    <w:p w14:paraId="04F179DD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b.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Chronológia postupu vyšetrovania</w:t>
      </w:r>
    </w:p>
    <w:p w14:paraId="3EDCD5F9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c.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Forenzné výstupy, logy</w:t>
      </w:r>
    </w:p>
    <w:p w14:paraId="39097E42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d.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Návrhy nápravných opatrení</w:t>
      </w:r>
    </w:p>
    <w:p w14:paraId="3C3D8AC9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IV.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Zoznamy prístupových práv a privilégií</w:t>
      </w:r>
    </w:p>
    <w:p w14:paraId="20020E93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a.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Exporty zo systémov (anonymizované, ak treba)</w:t>
      </w:r>
    </w:p>
    <w:p w14:paraId="09F5D0CF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b.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História zmien rolí a práv</w:t>
      </w:r>
    </w:p>
    <w:p w14:paraId="3658398A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c.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Protokoly o revízii prístupov</w:t>
      </w:r>
    </w:p>
    <w:p w14:paraId="71A440A4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V.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Hodnotenie zraniteľností a hlásenie nálezov</w:t>
      </w:r>
    </w:p>
    <w:p w14:paraId="4550C7CB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a.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Výstup zo skenovacích nástrojov</w:t>
      </w:r>
    </w:p>
    <w:p w14:paraId="470D8618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b.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CVE/CVSS hodnotenia</w:t>
      </w:r>
    </w:p>
    <w:p w14:paraId="6CDE2E44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2265" w:hanging="28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c.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Hlásenie zraniteľnosti pre Objednávateľa (kópie emailov, kópia korešpondencie)</w:t>
      </w:r>
    </w:p>
    <w:p w14:paraId="22A1E7F5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d.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Prehľad zraniteľností a návrhov na zlepšenie bezpečnostného rámca</w:t>
      </w:r>
    </w:p>
    <w:p w14:paraId="384C6238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VI.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Evidencia záplat vykonaných Dodávateľom</w:t>
      </w:r>
    </w:p>
    <w:p w14:paraId="6560CB5E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a.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Patch logy z nástrojov</w:t>
      </w:r>
    </w:p>
    <w:p w14:paraId="4D66CADC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b.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Report o stave aktualizácií pred/po</w:t>
      </w:r>
    </w:p>
    <w:p w14:paraId="7B814178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c.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Schválenia od Objednávateľa pri kritických zásahoch</w:t>
      </w:r>
    </w:p>
    <w:p w14:paraId="28B999D9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VII.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 xml:space="preserve">Konfigurácia a nastavenie </w:t>
      </w:r>
      <w:proofErr w:type="spellStart"/>
      <w:r w:rsidRPr="008D1D22">
        <w:rPr>
          <w:rFonts w:ascii="Calibri" w:hAnsi="Calibri" w:cs="Calibri"/>
          <w:color w:val="000000" w:themeColor="text1"/>
          <w:sz w:val="22"/>
          <w:szCs w:val="22"/>
        </w:rPr>
        <w:t>mirroringu</w:t>
      </w:r>
      <w:proofErr w:type="spellEnd"/>
    </w:p>
    <w:p w14:paraId="734FDA0B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a.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Konfiguračné výpisy pred/po</w:t>
      </w:r>
    </w:p>
    <w:p w14:paraId="596CCB62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b.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Dokumentácia architektúry a topológií</w:t>
      </w:r>
    </w:p>
    <w:p w14:paraId="3DC36450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c.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Logy</w:t>
      </w:r>
    </w:p>
    <w:p w14:paraId="0BEC389E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VIII.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Aktualizácia zoznamu funkčných členov / aktív</w:t>
      </w:r>
    </w:p>
    <w:p w14:paraId="0044B9ED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a.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Aktualizovaný zoznamov aktív</w:t>
      </w:r>
    </w:p>
    <w:p w14:paraId="679D793C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IX.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Mimoriadny patch manažment</w:t>
      </w:r>
    </w:p>
    <w:p w14:paraId="1F40DF39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a.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 xml:space="preserve">Incident/change </w:t>
      </w:r>
      <w:proofErr w:type="spellStart"/>
      <w:r w:rsidRPr="008D1D22">
        <w:rPr>
          <w:rFonts w:ascii="Calibri" w:hAnsi="Calibri" w:cs="Calibri"/>
          <w:color w:val="000000" w:themeColor="text1"/>
          <w:sz w:val="22"/>
          <w:szCs w:val="22"/>
        </w:rPr>
        <w:t>ticket</w:t>
      </w:r>
      <w:proofErr w:type="spellEnd"/>
    </w:p>
    <w:p w14:paraId="16C04934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b.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Logy z nástroja, výsledok inštalácie</w:t>
      </w:r>
    </w:p>
    <w:p w14:paraId="69C50BE8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X.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Súčinnosť pri auditoch bezpečnosti</w:t>
      </w:r>
    </w:p>
    <w:p w14:paraId="4766B014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a.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Protokoly o poskytnutí súčinnosti</w:t>
      </w:r>
    </w:p>
    <w:p w14:paraId="497DBF37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b.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Zápisy z auditných stretnutí</w:t>
      </w:r>
    </w:p>
    <w:p w14:paraId="781D738C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c.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Evidované vstupy Dodávateľa</w:t>
      </w:r>
    </w:p>
    <w:p w14:paraId="1CE6C882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XI.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Súčinnosť pri penetračných testoch CRS</w:t>
      </w:r>
    </w:p>
    <w:p w14:paraId="5CA6E670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a.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Reporty z testov (aspoň časť relevantná Dodávateľovi)</w:t>
      </w:r>
    </w:p>
    <w:p w14:paraId="09E32DE8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b.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Logy účasti pri riešení zistení</w:t>
      </w:r>
    </w:p>
    <w:p w14:paraId="6B64E13D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lastRenderedPageBreak/>
        <w:t>c.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</w:r>
      <w:proofErr w:type="spellStart"/>
      <w:r w:rsidRPr="008D1D22">
        <w:rPr>
          <w:rFonts w:ascii="Calibri" w:hAnsi="Calibri" w:cs="Calibri"/>
          <w:color w:val="000000" w:themeColor="text1"/>
          <w:sz w:val="22"/>
          <w:szCs w:val="22"/>
        </w:rPr>
        <w:t>Tickety</w:t>
      </w:r>
      <w:proofErr w:type="spellEnd"/>
      <w:r w:rsidRPr="008D1D22">
        <w:rPr>
          <w:rFonts w:ascii="Calibri" w:hAnsi="Calibri" w:cs="Calibri"/>
          <w:color w:val="000000" w:themeColor="text1"/>
          <w:sz w:val="22"/>
          <w:szCs w:val="22"/>
        </w:rPr>
        <w:t xml:space="preserve"> o nápravných opatreniach</w:t>
      </w:r>
    </w:p>
    <w:p w14:paraId="1821D7B3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XII.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Súčinnosť pri BCM a plánoch obnovy</w:t>
      </w:r>
    </w:p>
    <w:p w14:paraId="655CAF4A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a.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Aktualizovaná dokumentácia BCM</w:t>
      </w:r>
    </w:p>
    <w:p w14:paraId="2FBD8BBE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b.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Podpisová stránka o prebraní aktualizácií</w:t>
      </w:r>
    </w:p>
    <w:p w14:paraId="15A6B40B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c.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Emailové komunikácie súvisiace sú súčinnosťou Objednávateľovi</w:t>
      </w:r>
    </w:p>
    <w:p w14:paraId="3755D06E" w14:textId="77777777" w:rsidR="002B748D" w:rsidRPr="008D1D22" w:rsidRDefault="002B748D" w:rsidP="002B748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spacing w:line="276" w:lineRule="auto"/>
        <w:ind w:left="567" w:firstLine="141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D1D22">
        <w:rPr>
          <w:rFonts w:ascii="Calibri" w:hAnsi="Calibri" w:cs="Calibri"/>
          <w:color w:val="000000" w:themeColor="text1"/>
          <w:sz w:val="22"/>
          <w:szCs w:val="22"/>
        </w:rPr>
        <w:t>d.</w:t>
      </w:r>
      <w:r w:rsidRPr="008D1D22">
        <w:rPr>
          <w:rFonts w:ascii="Calibri" w:hAnsi="Calibri" w:cs="Calibri"/>
          <w:color w:val="000000" w:themeColor="text1"/>
          <w:sz w:val="22"/>
          <w:szCs w:val="22"/>
        </w:rPr>
        <w:tab/>
        <w:t>Účasť na workshopoch (prezenčná listina)</w:t>
      </w:r>
    </w:p>
    <w:p w14:paraId="7229DBE8" w14:textId="77777777" w:rsidR="002B748D" w:rsidRPr="002E4BFA" w:rsidRDefault="002B748D" w:rsidP="002B748D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823079E" w14:textId="77777777" w:rsidR="00D31BD4" w:rsidRPr="002E4BFA" w:rsidRDefault="00D31BD4" w:rsidP="00C30256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039FA96" w14:textId="3A403EDE" w:rsidR="004500D8" w:rsidRPr="002E4BFA" w:rsidRDefault="00195525" w:rsidP="00C30256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  <w:u w:val="single"/>
        </w:rPr>
      </w:pPr>
      <w:r w:rsidRPr="002E4BFA">
        <w:rPr>
          <w:rFonts w:ascii="Calibri" w:hAnsi="Calibri" w:cs="Calibri"/>
          <w:b/>
          <w:sz w:val="22"/>
          <w:szCs w:val="22"/>
          <w:u w:val="single"/>
        </w:rPr>
        <w:t>Vysvetlenie</w:t>
      </w:r>
      <w:r w:rsidR="004500D8" w:rsidRPr="002E4BFA">
        <w:rPr>
          <w:rFonts w:ascii="Calibri" w:hAnsi="Calibri" w:cs="Calibri"/>
          <w:b/>
          <w:sz w:val="22"/>
          <w:szCs w:val="22"/>
          <w:u w:val="single"/>
        </w:rPr>
        <w:t xml:space="preserve"> pre opatrenia podmienené</w:t>
      </w:r>
      <w:r w:rsidR="00116DB5" w:rsidRPr="002E4BFA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4500D8" w:rsidRPr="002E4BFA">
        <w:rPr>
          <w:rFonts w:ascii="Calibri" w:hAnsi="Calibri" w:cs="Calibri"/>
          <w:b/>
          <w:sz w:val="22"/>
          <w:szCs w:val="22"/>
          <w:u w:val="single"/>
        </w:rPr>
        <w:t>relevantnosťou pre komponenty zaradené do vrstiev  pre operačné technológie 3 a vyššie</w:t>
      </w:r>
      <w:r w:rsidRPr="002E4BFA">
        <w:rPr>
          <w:rFonts w:ascii="Calibri" w:hAnsi="Calibri" w:cs="Calibri"/>
          <w:b/>
          <w:sz w:val="22"/>
          <w:szCs w:val="22"/>
          <w:u w:val="single"/>
        </w:rPr>
        <w:t>:</w:t>
      </w:r>
    </w:p>
    <w:p w14:paraId="43137747" w14:textId="77777777" w:rsidR="004500D8" w:rsidRPr="002E4BFA" w:rsidRDefault="004500D8" w:rsidP="00C30256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  <w:u w:val="single"/>
        </w:rPr>
      </w:pPr>
    </w:p>
    <w:p w14:paraId="06775C0C" w14:textId="65284BF0" w:rsidR="00C30256" w:rsidRPr="002E4BFA" w:rsidRDefault="004500D8" w:rsidP="00C30256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bookmarkStart w:id="23" w:name="_Hlk213013814"/>
      <w:r w:rsidRPr="002E4BFA">
        <w:rPr>
          <w:rFonts w:ascii="Calibri" w:hAnsi="Calibri" w:cs="Calibri"/>
          <w:b/>
          <w:sz w:val="22"/>
          <w:szCs w:val="22"/>
        </w:rPr>
        <w:t xml:space="preserve">Vrstvami pre operačné technológie je nasledovné rozdelenie prostredí, ktoré majú vplyv na prevádzkované operačné technológie: </w:t>
      </w:r>
      <w:r w:rsidR="00195525" w:rsidRPr="002E4BFA">
        <w:rPr>
          <w:rFonts w:ascii="Calibri" w:hAnsi="Calibri" w:cs="Calibri"/>
          <w:b/>
          <w:sz w:val="22"/>
          <w:szCs w:val="22"/>
        </w:rPr>
        <w:t xml:space="preserve"> </w:t>
      </w:r>
    </w:p>
    <w:p w14:paraId="3E35323F" w14:textId="77777777" w:rsidR="004500D8" w:rsidRPr="002E4BFA" w:rsidRDefault="004500D8" w:rsidP="004500D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vrstva 5 – celkové prostredie organizácie</w:t>
      </w:r>
    </w:p>
    <w:p w14:paraId="19D571F5" w14:textId="77777777" w:rsidR="004500D8" w:rsidRPr="002E4BFA" w:rsidRDefault="004500D8" w:rsidP="004500D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vrstva 4 – prostredie pre centrálnu správu operačných technológií,  </w:t>
      </w:r>
    </w:p>
    <w:p w14:paraId="2C817A07" w14:textId="77777777" w:rsidR="004500D8" w:rsidRPr="002E4BFA" w:rsidRDefault="004500D8" w:rsidP="004500D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vrstva 3 – prostredie pre prevádzku a riadenie výrobného procesu, najmä zálohovací server (</w:t>
      </w:r>
      <w:proofErr w:type="spellStart"/>
      <w:r w:rsidRPr="002E4BFA">
        <w:rPr>
          <w:rFonts w:ascii="Calibri" w:hAnsi="Calibri" w:cs="Calibri"/>
          <w:sz w:val="22"/>
          <w:szCs w:val="22"/>
        </w:rPr>
        <w:t>historian</w:t>
      </w:r>
      <w:proofErr w:type="spellEnd"/>
      <w:r w:rsidRPr="002E4BFA">
        <w:rPr>
          <w:rFonts w:ascii="Calibri" w:hAnsi="Calibri" w:cs="Calibri"/>
          <w:sz w:val="22"/>
          <w:szCs w:val="22"/>
        </w:rPr>
        <w:t xml:space="preserve">), riadiace servery, </w:t>
      </w:r>
    </w:p>
    <w:p w14:paraId="7E3336F4" w14:textId="77777777" w:rsidR="004500D8" w:rsidRPr="002E4BFA" w:rsidRDefault="004500D8" w:rsidP="004500D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vrstva 2 – prostredie pre riadenie a automatizáciu procesov, najmä rozhranie človek-stroj (HMI), dispečerské riadenie a zber dát (SCADA), </w:t>
      </w:r>
    </w:p>
    <w:p w14:paraId="0DD03BBC" w14:textId="77777777" w:rsidR="004500D8" w:rsidRPr="002E4BFA" w:rsidRDefault="004500D8" w:rsidP="004500D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 xml:space="preserve">vrstva 1 – prostredie priameho riadenia, najmä programovateľné logické automaty (PLC), </w:t>
      </w:r>
    </w:p>
    <w:p w14:paraId="55F62D9F" w14:textId="08904FFA" w:rsidR="004500D8" w:rsidRPr="002E4BFA" w:rsidRDefault="004500D8" w:rsidP="004500D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E4BFA">
        <w:rPr>
          <w:rFonts w:ascii="Calibri" w:hAnsi="Calibri" w:cs="Calibri"/>
          <w:sz w:val="22"/>
          <w:szCs w:val="22"/>
        </w:rPr>
        <w:t>vrstva 0 – fyzické prostredie, najmä senzory, akčné členy.</w:t>
      </w:r>
    </w:p>
    <w:bookmarkEnd w:id="23"/>
    <w:p w14:paraId="3CBAB02F" w14:textId="77777777" w:rsidR="004500D8" w:rsidRPr="002E4BFA" w:rsidRDefault="004500D8" w:rsidP="00C30256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71C1749" w14:textId="77777777" w:rsidR="004500D8" w:rsidRPr="002E4BFA" w:rsidRDefault="004500D8" w:rsidP="00C30256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2E158CD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2A18A523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0E840270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795E4A8A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315E97C1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14F09843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6D0E1150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4FBB1522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5726A8EB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012B2AF9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701C3FA3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06C23E5D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64DF353F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620AAC51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4E8197FC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5CB0825A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7A858E6F" w14:textId="77777777" w:rsidR="00616AC1" w:rsidRPr="002E4BFA" w:rsidRDefault="00616AC1" w:rsidP="00616AC1">
      <w:pPr>
        <w:rPr>
          <w:rFonts w:ascii="Calibri" w:hAnsi="Calibri" w:cs="Calibri"/>
          <w:sz w:val="22"/>
          <w:szCs w:val="22"/>
        </w:rPr>
      </w:pPr>
    </w:p>
    <w:p w14:paraId="70B62D0F" w14:textId="77777777" w:rsidR="00616AC1" w:rsidRPr="002E4BFA" w:rsidRDefault="00616AC1" w:rsidP="00616AC1">
      <w:pPr>
        <w:jc w:val="center"/>
        <w:rPr>
          <w:rFonts w:ascii="Calibri" w:hAnsi="Calibri" w:cs="Calibri"/>
          <w:sz w:val="22"/>
          <w:szCs w:val="22"/>
        </w:rPr>
      </w:pPr>
    </w:p>
    <w:sectPr w:rsidR="00616AC1" w:rsidRPr="002E4BFA" w:rsidSect="006A0C1A">
      <w:headerReference w:type="default" r:id="rId10"/>
      <w:footerReference w:type="default" r:id="rId11"/>
      <w:pgSz w:w="11906" w:h="16838"/>
      <w:pgMar w:top="1134" w:right="1418" w:bottom="1276" w:left="1418" w:header="709" w:footer="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AB0AC" w14:textId="77777777" w:rsidR="000A0DCE" w:rsidRDefault="000A0DCE">
      <w:r>
        <w:separator/>
      </w:r>
    </w:p>
  </w:endnote>
  <w:endnote w:type="continuationSeparator" w:id="0">
    <w:p w14:paraId="2075CDE4" w14:textId="77777777" w:rsidR="000A0DCE" w:rsidRDefault="000A0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*Calibri-7738-Identity-H">
    <w:altName w:val="Cambria"/>
    <w:panose1 w:val="00000000000000000000"/>
    <w:charset w:val="00"/>
    <w:family w:val="roman"/>
    <w:notTrueType/>
    <w:pitch w:val="default"/>
  </w:font>
  <w:font w:name="*Calibri-7868-Identity-H">
    <w:altName w:val="Cambria"/>
    <w:panose1 w:val="00000000000000000000"/>
    <w:charset w:val="00"/>
    <w:family w:val="roman"/>
    <w:notTrueType/>
    <w:pitch w:val="default"/>
  </w:font>
  <w:font w:name="*Calibri-7870-Identity-H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1BF5B" w14:textId="77777777" w:rsidR="00F427BC" w:rsidRPr="00E740D0" w:rsidRDefault="00F427BC" w:rsidP="006A0C1A">
    <w:pPr>
      <w:pStyle w:val="Pta"/>
      <w:jc w:val="right"/>
      <w:rPr>
        <w:rFonts w:ascii="Calibri" w:hAnsi="Calibri" w:cs="Calibri"/>
        <w:sz w:val="20"/>
        <w:szCs w:val="20"/>
      </w:rPr>
    </w:pPr>
    <w:r w:rsidRPr="00E740D0">
      <w:rPr>
        <w:rFonts w:ascii="Calibri" w:hAnsi="Calibri" w:cs="Calibri"/>
        <w:sz w:val="20"/>
        <w:szCs w:val="20"/>
      </w:rPr>
      <w:t xml:space="preserve">Strana </w:t>
    </w:r>
    <w:r w:rsidRPr="00E740D0">
      <w:rPr>
        <w:rFonts w:ascii="Calibri" w:hAnsi="Calibri" w:cs="Calibri"/>
        <w:bCs/>
        <w:sz w:val="20"/>
        <w:szCs w:val="20"/>
      </w:rPr>
      <w:fldChar w:fldCharType="begin"/>
    </w:r>
    <w:r w:rsidRPr="00E740D0">
      <w:rPr>
        <w:rFonts w:ascii="Calibri" w:hAnsi="Calibri" w:cs="Calibri"/>
        <w:bCs/>
        <w:sz w:val="20"/>
        <w:szCs w:val="20"/>
      </w:rPr>
      <w:instrText>PAGE</w:instrText>
    </w:r>
    <w:r w:rsidRPr="00E740D0">
      <w:rPr>
        <w:rFonts w:ascii="Calibri" w:hAnsi="Calibri" w:cs="Calibri"/>
        <w:bCs/>
        <w:sz w:val="20"/>
        <w:szCs w:val="20"/>
      </w:rPr>
      <w:fldChar w:fldCharType="separate"/>
    </w:r>
    <w:r>
      <w:rPr>
        <w:rFonts w:ascii="Calibri" w:hAnsi="Calibri" w:cs="Calibri"/>
        <w:bCs/>
        <w:noProof/>
        <w:sz w:val="20"/>
        <w:szCs w:val="20"/>
      </w:rPr>
      <w:t>45</w:t>
    </w:r>
    <w:r w:rsidRPr="00E740D0">
      <w:rPr>
        <w:rFonts w:ascii="Calibri" w:hAnsi="Calibri" w:cs="Calibri"/>
        <w:bCs/>
        <w:sz w:val="20"/>
        <w:szCs w:val="20"/>
      </w:rPr>
      <w:fldChar w:fldCharType="end"/>
    </w:r>
    <w:r w:rsidRPr="00E740D0">
      <w:rPr>
        <w:rFonts w:ascii="Calibri" w:hAnsi="Calibri" w:cs="Calibri"/>
        <w:sz w:val="20"/>
        <w:szCs w:val="20"/>
      </w:rPr>
      <w:t xml:space="preserve"> z </w:t>
    </w:r>
    <w:r w:rsidRPr="00E740D0">
      <w:rPr>
        <w:rFonts w:ascii="Calibri" w:hAnsi="Calibri" w:cs="Calibri"/>
        <w:bCs/>
        <w:sz w:val="20"/>
        <w:szCs w:val="20"/>
      </w:rPr>
      <w:fldChar w:fldCharType="begin"/>
    </w:r>
    <w:r w:rsidRPr="00E740D0">
      <w:rPr>
        <w:rFonts w:ascii="Calibri" w:hAnsi="Calibri" w:cs="Calibri"/>
        <w:bCs/>
        <w:sz w:val="20"/>
        <w:szCs w:val="20"/>
      </w:rPr>
      <w:instrText>NUMPAGES</w:instrText>
    </w:r>
    <w:r w:rsidRPr="00E740D0">
      <w:rPr>
        <w:rFonts w:ascii="Calibri" w:hAnsi="Calibri" w:cs="Calibri"/>
        <w:bCs/>
        <w:sz w:val="20"/>
        <w:szCs w:val="20"/>
      </w:rPr>
      <w:fldChar w:fldCharType="separate"/>
    </w:r>
    <w:r>
      <w:rPr>
        <w:rFonts w:ascii="Calibri" w:hAnsi="Calibri" w:cs="Calibri"/>
        <w:bCs/>
        <w:noProof/>
        <w:sz w:val="20"/>
        <w:szCs w:val="20"/>
      </w:rPr>
      <w:t>45</w:t>
    </w:r>
    <w:r w:rsidRPr="00E740D0">
      <w:rPr>
        <w:rFonts w:ascii="Calibri" w:hAnsi="Calibri" w:cs="Calibri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E18C7" w14:textId="77777777" w:rsidR="000A0DCE" w:rsidRDefault="000A0DCE">
      <w:r>
        <w:separator/>
      </w:r>
    </w:p>
  </w:footnote>
  <w:footnote w:type="continuationSeparator" w:id="0">
    <w:p w14:paraId="6BB8C7DA" w14:textId="77777777" w:rsidR="000A0DCE" w:rsidRDefault="000A0DCE">
      <w:r>
        <w:continuationSeparator/>
      </w:r>
    </w:p>
  </w:footnote>
  <w:footnote w:id="1">
    <w:p w14:paraId="4AE64C37" w14:textId="77777777" w:rsidR="002B748D" w:rsidRPr="00B4159F" w:rsidRDefault="002B748D" w:rsidP="002B748D">
      <w:pPr>
        <w:pStyle w:val="Textpoznmkypodiarou"/>
        <w:rPr>
          <w:rFonts w:asciiTheme="minorHAnsi" w:hAnsiTheme="minorHAnsi" w:cstheme="minorHAnsi"/>
          <w:sz w:val="14"/>
          <w:szCs w:val="16"/>
          <w:lang w:val="sk-SK"/>
        </w:rPr>
      </w:pPr>
      <w:r w:rsidRPr="00B4159F">
        <w:rPr>
          <w:rStyle w:val="Odkaznapoznmkupodiarou"/>
          <w:rFonts w:asciiTheme="minorHAnsi" w:hAnsiTheme="minorHAnsi" w:cstheme="minorHAnsi"/>
          <w:sz w:val="14"/>
          <w:szCs w:val="16"/>
        </w:rPr>
        <w:footnoteRef/>
      </w:r>
      <w:r w:rsidRPr="00B4159F">
        <w:rPr>
          <w:rFonts w:asciiTheme="minorHAnsi" w:hAnsiTheme="minorHAnsi" w:cstheme="minorHAnsi"/>
          <w:sz w:val="14"/>
          <w:szCs w:val="16"/>
        </w:rPr>
        <w:t xml:space="preserve"> </w:t>
      </w:r>
      <w:r w:rsidRPr="00B4159F">
        <w:rPr>
          <w:rFonts w:asciiTheme="minorHAnsi" w:hAnsiTheme="minorHAnsi" w:cstheme="minorHAnsi"/>
          <w:sz w:val="14"/>
          <w:szCs w:val="16"/>
          <w:lang w:val="sk-SK"/>
        </w:rPr>
        <w:t>Podporné aktíva  = všetky technické, softvérové, komunikačné a personálne prostriedky, ktoré podporujú prevádzku hlavného systému alebo služby.</w:t>
      </w:r>
    </w:p>
    <w:p w14:paraId="0006BA6B" w14:textId="77777777" w:rsidR="002B748D" w:rsidRPr="00B4159F" w:rsidRDefault="002B748D" w:rsidP="002B748D">
      <w:pPr>
        <w:pStyle w:val="Textpoznmkypodiarou"/>
        <w:rPr>
          <w:sz w:val="14"/>
          <w:szCs w:val="16"/>
          <w:lang w:val="sk-SK"/>
        </w:rPr>
      </w:pPr>
      <w:r w:rsidRPr="00B4159F">
        <w:rPr>
          <w:rFonts w:asciiTheme="minorHAnsi" w:hAnsiTheme="minorHAnsi" w:cstheme="minorHAnsi"/>
          <w:sz w:val="14"/>
          <w:szCs w:val="16"/>
          <w:lang w:val="sk-SK"/>
        </w:rPr>
        <w:t xml:space="preserve">Sem patria: servery, úložiská, záložné zdroje, siete, komunikačné linky, </w:t>
      </w:r>
      <w:proofErr w:type="spellStart"/>
      <w:r w:rsidRPr="00B4159F">
        <w:rPr>
          <w:rFonts w:asciiTheme="minorHAnsi" w:hAnsiTheme="minorHAnsi" w:cstheme="minorHAnsi"/>
          <w:sz w:val="14"/>
          <w:szCs w:val="16"/>
          <w:lang w:val="sk-SK"/>
        </w:rPr>
        <w:t>virtualizačné</w:t>
      </w:r>
      <w:proofErr w:type="spellEnd"/>
      <w:r w:rsidRPr="00B4159F">
        <w:rPr>
          <w:rFonts w:asciiTheme="minorHAnsi" w:hAnsiTheme="minorHAnsi" w:cstheme="minorHAnsi"/>
          <w:sz w:val="14"/>
          <w:szCs w:val="16"/>
          <w:lang w:val="sk-SK"/>
        </w:rPr>
        <w:t xml:space="preserve"> platformy, databázové servery, nástroje na monitorovanie a správu, a aj personálne alebo organizačné zdroje (napr. servisný personál, podpora subdodávateľov).</w:t>
      </w:r>
    </w:p>
  </w:footnote>
  <w:footnote w:id="2">
    <w:p w14:paraId="1D2A4595" w14:textId="77777777" w:rsidR="002B748D" w:rsidRPr="00B4159F" w:rsidRDefault="002B748D" w:rsidP="002B748D">
      <w:pPr>
        <w:pStyle w:val="Textpoznmkypodiarou"/>
        <w:rPr>
          <w:rFonts w:ascii="Calibri" w:hAnsi="Calibri" w:cs="Calibri"/>
          <w:sz w:val="14"/>
          <w:szCs w:val="16"/>
          <w:lang w:val="sk-SK"/>
        </w:rPr>
      </w:pPr>
      <w:r w:rsidRPr="00B4159F">
        <w:rPr>
          <w:rStyle w:val="Odkaznapoznmkupodiarou"/>
          <w:rFonts w:ascii="Calibri" w:hAnsi="Calibri" w:cs="Calibri"/>
          <w:sz w:val="14"/>
          <w:szCs w:val="16"/>
        </w:rPr>
        <w:footnoteRef/>
      </w:r>
      <w:r w:rsidRPr="00B4159F">
        <w:rPr>
          <w:rFonts w:ascii="Calibri" w:hAnsi="Calibri" w:cs="Calibri"/>
          <w:sz w:val="14"/>
          <w:szCs w:val="16"/>
        </w:rPr>
        <w:t xml:space="preserve"> </w:t>
      </w:r>
      <w:r w:rsidRPr="00B4159F">
        <w:rPr>
          <w:rFonts w:ascii="Calibri" w:hAnsi="Calibri" w:cs="Calibri"/>
          <w:sz w:val="14"/>
          <w:szCs w:val="16"/>
          <w:lang w:val="sk-SK"/>
        </w:rPr>
        <w:t xml:space="preserve">Vrstvami pre operačné technológie je nasledovné </w:t>
      </w:r>
      <w:proofErr w:type="spellStart"/>
      <w:r w:rsidRPr="00B4159F">
        <w:rPr>
          <w:rFonts w:ascii="Calibri" w:hAnsi="Calibri" w:cs="Calibri"/>
          <w:sz w:val="14"/>
          <w:szCs w:val="16"/>
          <w:lang w:val="sk-SK"/>
        </w:rPr>
        <w:t>rozděleni</w:t>
      </w:r>
      <w:proofErr w:type="spellEnd"/>
      <w:r w:rsidRPr="00B4159F">
        <w:rPr>
          <w:rFonts w:ascii="Calibri" w:hAnsi="Calibri" w:cs="Calibri"/>
          <w:sz w:val="14"/>
          <w:szCs w:val="16"/>
          <w:lang w:val="sk-SK"/>
        </w:rPr>
        <w:t xml:space="preserve"> prostredia, ktoré majú vplyv na prevádzkované operačné technológie:  </w:t>
      </w:r>
    </w:p>
    <w:p w14:paraId="79BC2D22" w14:textId="77777777" w:rsidR="002B748D" w:rsidRPr="00B4159F" w:rsidRDefault="002B748D" w:rsidP="002B748D">
      <w:pPr>
        <w:pStyle w:val="Textpoznmkypodiarou"/>
        <w:rPr>
          <w:rFonts w:ascii="Calibri" w:hAnsi="Calibri" w:cs="Calibri"/>
          <w:sz w:val="14"/>
          <w:szCs w:val="16"/>
          <w:lang w:val="sk-SK"/>
        </w:rPr>
      </w:pPr>
      <w:r w:rsidRPr="00B4159F">
        <w:rPr>
          <w:rFonts w:ascii="Calibri" w:hAnsi="Calibri" w:cs="Calibri"/>
          <w:sz w:val="14"/>
          <w:szCs w:val="16"/>
          <w:lang w:val="sk-SK"/>
        </w:rPr>
        <w:t>vrstva 5 – celkové prostredie organizácie</w:t>
      </w:r>
    </w:p>
    <w:p w14:paraId="431C6E2F" w14:textId="77777777" w:rsidR="002B748D" w:rsidRPr="00B4159F" w:rsidRDefault="002B748D" w:rsidP="002B748D">
      <w:pPr>
        <w:pStyle w:val="Textpoznmkypodiarou"/>
        <w:rPr>
          <w:rFonts w:ascii="Calibri" w:hAnsi="Calibri" w:cs="Calibri"/>
          <w:sz w:val="14"/>
          <w:szCs w:val="16"/>
          <w:lang w:val="sk-SK"/>
        </w:rPr>
      </w:pPr>
      <w:r w:rsidRPr="00B4159F">
        <w:rPr>
          <w:rFonts w:ascii="Calibri" w:hAnsi="Calibri" w:cs="Calibri"/>
          <w:sz w:val="14"/>
          <w:szCs w:val="16"/>
          <w:lang w:val="sk-SK"/>
        </w:rPr>
        <w:t xml:space="preserve">vrstva 4 – prostredie pre centrálnu správu operačných technológií,  </w:t>
      </w:r>
    </w:p>
    <w:p w14:paraId="34BBCC3A" w14:textId="77777777" w:rsidR="002B748D" w:rsidRPr="00B4159F" w:rsidRDefault="002B748D" w:rsidP="002B748D">
      <w:pPr>
        <w:pStyle w:val="Textpoznmkypodiarou"/>
        <w:rPr>
          <w:rFonts w:ascii="Calibri" w:hAnsi="Calibri" w:cs="Calibri"/>
          <w:sz w:val="14"/>
          <w:szCs w:val="16"/>
          <w:lang w:val="sk-SK"/>
        </w:rPr>
      </w:pPr>
      <w:r w:rsidRPr="00B4159F">
        <w:rPr>
          <w:rFonts w:ascii="Calibri" w:hAnsi="Calibri" w:cs="Calibri"/>
          <w:sz w:val="14"/>
          <w:szCs w:val="16"/>
          <w:lang w:val="sk-SK"/>
        </w:rPr>
        <w:t>vrstva 3 – prostredie pre prevádzku a riadenie výrobného procesu, najmä zálohovací server (</w:t>
      </w:r>
      <w:proofErr w:type="spellStart"/>
      <w:r w:rsidRPr="00B4159F">
        <w:rPr>
          <w:rFonts w:ascii="Calibri" w:hAnsi="Calibri" w:cs="Calibri"/>
          <w:sz w:val="14"/>
          <w:szCs w:val="16"/>
          <w:lang w:val="sk-SK"/>
        </w:rPr>
        <w:t>historian</w:t>
      </w:r>
      <w:proofErr w:type="spellEnd"/>
      <w:r w:rsidRPr="00B4159F">
        <w:rPr>
          <w:rFonts w:ascii="Calibri" w:hAnsi="Calibri" w:cs="Calibri"/>
          <w:sz w:val="14"/>
          <w:szCs w:val="16"/>
          <w:lang w:val="sk-SK"/>
        </w:rPr>
        <w:t xml:space="preserve">), riadiace servery, </w:t>
      </w:r>
    </w:p>
    <w:p w14:paraId="2396AE08" w14:textId="77777777" w:rsidR="002B748D" w:rsidRPr="00B4159F" w:rsidRDefault="002B748D" w:rsidP="002B748D">
      <w:pPr>
        <w:pStyle w:val="Textpoznmkypodiarou"/>
        <w:rPr>
          <w:rFonts w:ascii="Calibri" w:hAnsi="Calibri" w:cs="Calibri"/>
          <w:sz w:val="14"/>
          <w:szCs w:val="16"/>
          <w:lang w:val="sk-SK"/>
        </w:rPr>
      </w:pPr>
      <w:r w:rsidRPr="00B4159F">
        <w:rPr>
          <w:rFonts w:ascii="Calibri" w:hAnsi="Calibri" w:cs="Calibri"/>
          <w:sz w:val="14"/>
          <w:szCs w:val="16"/>
          <w:lang w:val="sk-SK"/>
        </w:rPr>
        <w:t xml:space="preserve">vrstva 2 – prostredie pre riadenie a automatizáciu procesov, najmä rozhranie človek-stroj (HMI), dispečerské riadenie a zber dát (SCADA), </w:t>
      </w:r>
    </w:p>
    <w:p w14:paraId="669F1E07" w14:textId="77777777" w:rsidR="002B748D" w:rsidRPr="00B4159F" w:rsidRDefault="002B748D" w:rsidP="002B748D">
      <w:pPr>
        <w:pStyle w:val="Textpoznmkypodiarou"/>
        <w:rPr>
          <w:rFonts w:ascii="Calibri" w:hAnsi="Calibri" w:cs="Calibri"/>
          <w:sz w:val="14"/>
          <w:szCs w:val="16"/>
          <w:lang w:val="sk-SK"/>
        </w:rPr>
      </w:pPr>
      <w:r w:rsidRPr="00B4159F">
        <w:rPr>
          <w:rFonts w:ascii="Calibri" w:hAnsi="Calibri" w:cs="Calibri"/>
          <w:sz w:val="14"/>
          <w:szCs w:val="16"/>
          <w:lang w:val="sk-SK"/>
        </w:rPr>
        <w:t xml:space="preserve">vrstva 1 – prostredie priameho riadenia, najmä programovateľné logické automaty (PLC), </w:t>
      </w:r>
    </w:p>
    <w:p w14:paraId="014FEA6F" w14:textId="77777777" w:rsidR="002B748D" w:rsidRPr="00645728" w:rsidRDefault="002B748D" w:rsidP="002B748D">
      <w:pPr>
        <w:pStyle w:val="Textpoznmkypodiarou"/>
        <w:rPr>
          <w:lang w:val="sk-SK"/>
        </w:rPr>
      </w:pPr>
      <w:r w:rsidRPr="00B4159F">
        <w:rPr>
          <w:rFonts w:ascii="Calibri" w:hAnsi="Calibri" w:cs="Calibri"/>
          <w:sz w:val="14"/>
          <w:szCs w:val="16"/>
          <w:lang w:val="sk-SK"/>
        </w:rPr>
        <w:t>vrstva 0 – fyzické prostredie, najmä senzory, akčné členy.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25703" w14:textId="21CC4A79" w:rsidR="00163185" w:rsidRPr="00634140" w:rsidRDefault="00163185" w:rsidP="00634140">
    <w:pPr>
      <w:pStyle w:val="Hlavika"/>
      <w:jc w:val="right"/>
      <w:rPr>
        <w:rFonts w:asciiTheme="minorHAnsi" w:hAnsiTheme="minorHAnsi" w:cstheme="minorHAnsi"/>
        <w:lang w:val="sk-SK"/>
      </w:rPr>
    </w:pPr>
    <w:r w:rsidRPr="00634140">
      <w:rPr>
        <w:rFonts w:asciiTheme="minorHAnsi" w:hAnsiTheme="minorHAnsi" w:cstheme="minorHAnsi"/>
        <w:lang w:val="sk-SK"/>
      </w:rPr>
      <w:t>Príloha č. 14</w:t>
    </w:r>
    <w:r w:rsidR="00634140" w:rsidRPr="00634140">
      <w:rPr>
        <w:rFonts w:asciiTheme="minorHAnsi" w:hAnsiTheme="minorHAnsi" w:cstheme="minorHAnsi"/>
        <w:lang w:val="sk-SK"/>
      </w:rPr>
      <w:t xml:space="preserve"> Zmluva o zabezpečení plnenia bezpečnostných opatrení a notifikačných povinností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2207"/>
    <w:multiLevelType w:val="multilevel"/>
    <w:tmpl w:val="D102E39E"/>
    <w:lvl w:ilvl="0">
      <w:start w:val="1"/>
      <w:numFmt w:val="decimal"/>
      <w:suff w:val="nothing"/>
      <w:lvlText w:val="Článok %1"/>
      <w:lvlJc w:val="left"/>
      <w:pPr>
        <w:ind w:left="0" w:firstLine="0"/>
      </w:pPr>
      <w:rPr>
        <w:rFonts w:ascii="Calibri" w:hAnsi="Calibri" w:cs="Calibri" w:hint="default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A074BB"/>
    <w:multiLevelType w:val="hybridMultilevel"/>
    <w:tmpl w:val="1AB87E94"/>
    <w:lvl w:ilvl="0" w:tplc="7F0C85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36E93"/>
    <w:multiLevelType w:val="multilevel"/>
    <w:tmpl w:val="7D5EE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2FD1B89"/>
    <w:multiLevelType w:val="multilevel"/>
    <w:tmpl w:val="C1C8B2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ADC1F1D"/>
    <w:multiLevelType w:val="singleLevel"/>
    <w:tmpl w:val="623C18DA"/>
    <w:lvl w:ilvl="0">
      <w:numFmt w:val="bullet"/>
      <w:pStyle w:val="odrazky-odsadene"/>
      <w:lvlText w:val="−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E3D52B6"/>
    <w:multiLevelType w:val="multilevel"/>
    <w:tmpl w:val="F35A650E"/>
    <w:lvl w:ilvl="0">
      <w:start w:val="1"/>
      <w:numFmt w:val="upperRoman"/>
      <w:pStyle w:val="kapitola"/>
      <w:lvlText w:val="%1."/>
      <w:lvlJc w:val="left"/>
      <w:pPr>
        <w:ind w:left="660" w:hanging="6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566A1D"/>
    <w:multiLevelType w:val="hybridMultilevel"/>
    <w:tmpl w:val="825C885E"/>
    <w:lvl w:ilvl="0" w:tplc="E6DC072C">
      <w:start w:val="1"/>
      <w:numFmt w:val="upperRoman"/>
      <w:lvlText w:val="%1."/>
      <w:lvlJc w:val="left"/>
      <w:pPr>
        <w:ind w:left="5257" w:hanging="72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00689"/>
    <w:multiLevelType w:val="hybridMultilevel"/>
    <w:tmpl w:val="845073E8"/>
    <w:lvl w:ilvl="0" w:tplc="25D6FD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D28B0"/>
    <w:multiLevelType w:val="hybridMultilevel"/>
    <w:tmpl w:val="F2BA89D0"/>
    <w:lvl w:ilvl="0" w:tplc="60FC29F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66294E"/>
    <w:multiLevelType w:val="hybridMultilevel"/>
    <w:tmpl w:val="C57E037A"/>
    <w:lvl w:ilvl="0" w:tplc="A47EFAF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4926B8"/>
    <w:multiLevelType w:val="hybridMultilevel"/>
    <w:tmpl w:val="DEB69558"/>
    <w:lvl w:ilvl="0" w:tplc="B8F0599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072DF"/>
    <w:multiLevelType w:val="hybridMultilevel"/>
    <w:tmpl w:val="2A66E6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152B0"/>
    <w:multiLevelType w:val="hybridMultilevel"/>
    <w:tmpl w:val="A0846DE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4F102D"/>
    <w:multiLevelType w:val="hybridMultilevel"/>
    <w:tmpl w:val="F222C20E"/>
    <w:lvl w:ilvl="0" w:tplc="83E6B2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B0A8B"/>
    <w:multiLevelType w:val="hybridMultilevel"/>
    <w:tmpl w:val="F2BA89D0"/>
    <w:lvl w:ilvl="0" w:tplc="60FC29F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785608"/>
    <w:multiLevelType w:val="hybridMultilevel"/>
    <w:tmpl w:val="652A993C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0E054E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E046D4"/>
    <w:multiLevelType w:val="hybridMultilevel"/>
    <w:tmpl w:val="B8D8C188"/>
    <w:lvl w:ilvl="0" w:tplc="B720FFD2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1C24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1D44FD"/>
    <w:multiLevelType w:val="hybridMultilevel"/>
    <w:tmpl w:val="A7EC8D12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4260B82"/>
    <w:multiLevelType w:val="hybridMultilevel"/>
    <w:tmpl w:val="D3E0C5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33DFE"/>
    <w:multiLevelType w:val="hybridMultilevel"/>
    <w:tmpl w:val="C57E037A"/>
    <w:lvl w:ilvl="0" w:tplc="A47EFAF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B4944D6"/>
    <w:multiLevelType w:val="hybridMultilevel"/>
    <w:tmpl w:val="0AE686A4"/>
    <w:lvl w:ilvl="0" w:tplc="FABCC3A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  <w:color w:val="1C2424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E0280C"/>
    <w:multiLevelType w:val="multilevel"/>
    <w:tmpl w:val="BBBCC93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30D2AAC"/>
    <w:multiLevelType w:val="hybridMultilevel"/>
    <w:tmpl w:val="6A4AF580"/>
    <w:lvl w:ilvl="0" w:tplc="C12C40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EE5E2D"/>
    <w:multiLevelType w:val="hybridMultilevel"/>
    <w:tmpl w:val="C57E037A"/>
    <w:lvl w:ilvl="0" w:tplc="A47EFAF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4965E1"/>
    <w:multiLevelType w:val="hybridMultilevel"/>
    <w:tmpl w:val="32D2FE5E"/>
    <w:lvl w:ilvl="0" w:tplc="126402C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116D70"/>
    <w:multiLevelType w:val="hybridMultilevel"/>
    <w:tmpl w:val="C57E037A"/>
    <w:lvl w:ilvl="0" w:tplc="A47EFAF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AC7313D"/>
    <w:multiLevelType w:val="hybridMultilevel"/>
    <w:tmpl w:val="A0846DE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E3128F8"/>
    <w:multiLevelType w:val="multilevel"/>
    <w:tmpl w:val="2AA8F39E"/>
    <w:styleLink w:val="AgreementStyle"/>
    <w:lvl w:ilvl="0">
      <w:start w:val="1"/>
      <w:numFmt w:val="decimal"/>
      <w:pStyle w:val="AgreementL1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caps/>
        <w:smallCaps w:val="0"/>
        <w:sz w:val="24"/>
      </w:rPr>
    </w:lvl>
    <w:lvl w:ilvl="1">
      <w:start w:val="1"/>
      <w:numFmt w:val="decimal"/>
      <w:pStyle w:val="AgreementL2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AgreementL3"/>
      <w:lvlText w:val="%1.%2.%3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AgreementL4"/>
      <w:lvlText w:val="(%4)"/>
      <w:lvlJc w:val="left"/>
      <w:pPr>
        <w:tabs>
          <w:tab w:val="num" w:pos="2126"/>
        </w:tabs>
        <w:ind w:left="2126" w:hanging="70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pStyle w:val="AgreementL5"/>
      <w:lvlText w:val="(%5)"/>
      <w:lvlJc w:val="left"/>
      <w:pPr>
        <w:tabs>
          <w:tab w:val="num" w:pos="2835"/>
        </w:tabs>
        <w:ind w:left="2835" w:hanging="709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bullet"/>
      <w:pStyle w:val="AgreementL6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b w:val="0"/>
        <w:i w:val="0"/>
        <w:sz w:val="24"/>
      </w:rPr>
    </w:lvl>
    <w:lvl w:ilvl="6">
      <w:start w:val="1"/>
      <w:numFmt w:val="none"/>
      <w:pStyle w:val="AgreementL7"/>
      <w:lvlText w:val=""/>
      <w:lvlJc w:val="left"/>
      <w:pPr>
        <w:ind w:left="2835" w:firstLine="0"/>
      </w:pPr>
      <w:rPr>
        <w:rFonts w:hint="default"/>
        <w:b w:val="0"/>
        <w:i w:val="0"/>
        <w:sz w:val="24"/>
      </w:rPr>
    </w:lvl>
    <w:lvl w:ilvl="7">
      <w:start w:val="1"/>
      <w:numFmt w:val="lowerRoman"/>
      <w:pStyle w:val="AgreementL8"/>
      <w:lvlText w:val="(%8)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lowerLetter"/>
      <w:pStyle w:val="AgreementL9"/>
      <w:lvlText w:val="%9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9" w15:restartNumberingAfterBreak="0">
    <w:nsid w:val="6ECF3D52"/>
    <w:multiLevelType w:val="hybridMultilevel"/>
    <w:tmpl w:val="3FF4D936"/>
    <w:lvl w:ilvl="0" w:tplc="9BE64D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6D6C60E6">
      <w:start w:val="1"/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F0F32"/>
    <w:multiLevelType w:val="multilevel"/>
    <w:tmpl w:val="BBBCC93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2E4654C"/>
    <w:multiLevelType w:val="multilevel"/>
    <w:tmpl w:val="D102E39E"/>
    <w:lvl w:ilvl="0">
      <w:start w:val="1"/>
      <w:numFmt w:val="decimal"/>
      <w:suff w:val="nothing"/>
      <w:lvlText w:val="Článok %1"/>
      <w:lvlJc w:val="left"/>
      <w:pPr>
        <w:ind w:left="0" w:firstLine="0"/>
      </w:pPr>
      <w:rPr>
        <w:rFonts w:ascii="Calibri" w:hAnsi="Calibri" w:cs="Calibri" w:hint="default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A7D709C"/>
    <w:multiLevelType w:val="singleLevel"/>
    <w:tmpl w:val="4976BF00"/>
    <w:lvl w:ilvl="0">
      <w:start w:val="1"/>
      <w:numFmt w:val="decimal"/>
      <w:pStyle w:val="Bod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FBE5ED2"/>
    <w:multiLevelType w:val="hybridMultilevel"/>
    <w:tmpl w:val="6A4AF580"/>
    <w:lvl w:ilvl="0" w:tplc="C12C40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1"/>
  </w:num>
  <w:num w:numId="3">
    <w:abstractNumId w:val="1"/>
  </w:num>
  <w:num w:numId="4">
    <w:abstractNumId w:val="7"/>
  </w:num>
  <w:num w:numId="5">
    <w:abstractNumId w:val="10"/>
  </w:num>
  <w:num w:numId="6">
    <w:abstractNumId w:val="33"/>
  </w:num>
  <w:num w:numId="7">
    <w:abstractNumId w:val="15"/>
  </w:num>
  <w:num w:numId="8">
    <w:abstractNumId w:val="2"/>
  </w:num>
  <w:num w:numId="9">
    <w:abstractNumId w:val="11"/>
  </w:num>
  <w:num w:numId="10">
    <w:abstractNumId w:val="31"/>
  </w:num>
  <w:num w:numId="11">
    <w:abstractNumId w:val="0"/>
  </w:num>
  <w:num w:numId="12">
    <w:abstractNumId w:val="17"/>
  </w:num>
  <w:num w:numId="13">
    <w:abstractNumId w:val="5"/>
  </w:num>
  <w:num w:numId="14">
    <w:abstractNumId w:val="32"/>
  </w:num>
  <w:num w:numId="15">
    <w:abstractNumId w:val="4"/>
  </w:num>
  <w:num w:numId="16">
    <w:abstractNumId w:val="18"/>
  </w:num>
  <w:num w:numId="17">
    <w:abstractNumId w:val="28"/>
    <w:lvlOverride w:ilvl="0">
      <w:lvl w:ilvl="0">
        <w:start w:val="1"/>
        <w:numFmt w:val="decimal"/>
        <w:pStyle w:val="AgreementL1"/>
        <w:lvlText w:val="%1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/>
          <w:caps/>
          <w:smallCaps w:val="0"/>
          <w:sz w:val="20"/>
          <w:szCs w:val="20"/>
        </w:rPr>
      </w:lvl>
    </w:lvlOverride>
    <w:lvlOverride w:ilvl="1">
      <w:lvl w:ilvl="1">
        <w:start w:val="1"/>
        <w:numFmt w:val="decimal"/>
        <w:pStyle w:val="AgreementL2"/>
        <w:lvlText w:val="%1.%2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0"/>
          <w:szCs w:val="20"/>
        </w:rPr>
      </w:lvl>
    </w:lvlOverride>
    <w:lvlOverride w:ilvl="2">
      <w:lvl w:ilvl="2">
        <w:start w:val="1"/>
        <w:numFmt w:val="decimal"/>
        <w:pStyle w:val="AgreementL3"/>
        <w:lvlText w:val="%1.%2.%3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  <w:sz w:val="20"/>
          <w:szCs w:val="20"/>
        </w:rPr>
      </w:lvl>
    </w:lvlOverride>
  </w:num>
  <w:num w:numId="18">
    <w:abstractNumId w:val="16"/>
  </w:num>
  <w:num w:numId="19">
    <w:abstractNumId w:val="30"/>
  </w:num>
  <w:num w:numId="20">
    <w:abstractNumId w:val="28"/>
  </w:num>
  <w:num w:numId="21">
    <w:abstractNumId w:val="13"/>
  </w:num>
  <w:num w:numId="22">
    <w:abstractNumId w:val="23"/>
  </w:num>
  <w:num w:numId="23">
    <w:abstractNumId w:val="19"/>
  </w:num>
  <w:num w:numId="24">
    <w:abstractNumId w:val="3"/>
  </w:num>
  <w:num w:numId="25">
    <w:abstractNumId w:val="12"/>
  </w:num>
  <w:num w:numId="26">
    <w:abstractNumId w:val="27"/>
  </w:num>
  <w:num w:numId="27">
    <w:abstractNumId w:val="26"/>
  </w:num>
  <w:num w:numId="28">
    <w:abstractNumId w:val="22"/>
  </w:num>
  <w:num w:numId="29">
    <w:abstractNumId w:val="20"/>
  </w:num>
  <w:num w:numId="30">
    <w:abstractNumId w:val="24"/>
  </w:num>
  <w:num w:numId="31">
    <w:abstractNumId w:val="9"/>
  </w:num>
  <w:num w:numId="32">
    <w:abstractNumId w:val="25"/>
  </w:num>
  <w:num w:numId="33">
    <w:abstractNumId w:val="8"/>
  </w:num>
  <w:num w:numId="34">
    <w:abstractNumId w:val="6"/>
  </w:num>
  <w:num w:numId="35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AC1"/>
    <w:rsid w:val="0000024A"/>
    <w:rsid w:val="00001102"/>
    <w:rsid w:val="00005440"/>
    <w:rsid w:val="00005D06"/>
    <w:rsid w:val="00005D39"/>
    <w:rsid w:val="00005E16"/>
    <w:rsid w:val="0000727D"/>
    <w:rsid w:val="000074DD"/>
    <w:rsid w:val="00012C59"/>
    <w:rsid w:val="00013814"/>
    <w:rsid w:val="00022178"/>
    <w:rsid w:val="00024063"/>
    <w:rsid w:val="000268C1"/>
    <w:rsid w:val="00031814"/>
    <w:rsid w:val="00031B7E"/>
    <w:rsid w:val="00041A30"/>
    <w:rsid w:val="0004569D"/>
    <w:rsid w:val="000519AE"/>
    <w:rsid w:val="000611FD"/>
    <w:rsid w:val="00062E64"/>
    <w:rsid w:val="00064FA4"/>
    <w:rsid w:val="00065FB9"/>
    <w:rsid w:val="000701AC"/>
    <w:rsid w:val="0007141A"/>
    <w:rsid w:val="00072CE1"/>
    <w:rsid w:val="00075FEE"/>
    <w:rsid w:val="00076034"/>
    <w:rsid w:val="0007769D"/>
    <w:rsid w:val="00077E1E"/>
    <w:rsid w:val="00083364"/>
    <w:rsid w:val="000843B9"/>
    <w:rsid w:val="0008526D"/>
    <w:rsid w:val="0008573B"/>
    <w:rsid w:val="000874A0"/>
    <w:rsid w:val="00090604"/>
    <w:rsid w:val="0009169C"/>
    <w:rsid w:val="00093E5A"/>
    <w:rsid w:val="00095176"/>
    <w:rsid w:val="00096614"/>
    <w:rsid w:val="00096841"/>
    <w:rsid w:val="000A0DCE"/>
    <w:rsid w:val="000A18F5"/>
    <w:rsid w:val="000A282D"/>
    <w:rsid w:val="000A2B5B"/>
    <w:rsid w:val="000A32B7"/>
    <w:rsid w:val="000A35F4"/>
    <w:rsid w:val="000A458E"/>
    <w:rsid w:val="000A4CB7"/>
    <w:rsid w:val="000A5A03"/>
    <w:rsid w:val="000A6ABD"/>
    <w:rsid w:val="000B093B"/>
    <w:rsid w:val="000B1A9D"/>
    <w:rsid w:val="000B2C1F"/>
    <w:rsid w:val="000B315E"/>
    <w:rsid w:val="000B65A9"/>
    <w:rsid w:val="000C006F"/>
    <w:rsid w:val="000C03A4"/>
    <w:rsid w:val="000C0675"/>
    <w:rsid w:val="000C2939"/>
    <w:rsid w:val="000C31F9"/>
    <w:rsid w:val="000C4896"/>
    <w:rsid w:val="000C4C8A"/>
    <w:rsid w:val="000C5103"/>
    <w:rsid w:val="000C7F82"/>
    <w:rsid w:val="000D2CD2"/>
    <w:rsid w:val="000D56F6"/>
    <w:rsid w:val="000D6571"/>
    <w:rsid w:val="000E0579"/>
    <w:rsid w:val="000E0957"/>
    <w:rsid w:val="000E0A15"/>
    <w:rsid w:val="000E1911"/>
    <w:rsid w:val="000E20AC"/>
    <w:rsid w:val="000F1654"/>
    <w:rsid w:val="000F2035"/>
    <w:rsid w:val="000F2F6E"/>
    <w:rsid w:val="000F5DC1"/>
    <w:rsid w:val="0010364B"/>
    <w:rsid w:val="00103ADE"/>
    <w:rsid w:val="00110AD7"/>
    <w:rsid w:val="00114036"/>
    <w:rsid w:val="00116AB8"/>
    <w:rsid w:val="00116DB5"/>
    <w:rsid w:val="00117D84"/>
    <w:rsid w:val="001213E7"/>
    <w:rsid w:val="001215F8"/>
    <w:rsid w:val="00122377"/>
    <w:rsid w:val="001231C0"/>
    <w:rsid w:val="00123CBE"/>
    <w:rsid w:val="00124E56"/>
    <w:rsid w:val="00127FC9"/>
    <w:rsid w:val="001308A1"/>
    <w:rsid w:val="00134AA6"/>
    <w:rsid w:val="00137476"/>
    <w:rsid w:val="001453E0"/>
    <w:rsid w:val="001463EB"/>
    <w:rsid w:val="00151CD8"/>
    <w:rsid w:val="00153720"/>
    <w:rsid w:val="00153F69"/>
    <w:rsid w:val="0015668D"/>
    <w:rsid w:val="00156771"/>
    <w:rsid w:val="001615F7"/>
    <w:rsid w:val="00163185"/>
    <w:rsid w:val="00165152"/>
    <w:rsid w:val="001668AC"/>
    <w:rsid w:val="001739DF"/>
    <w:rsid w:val="0017495B"/>
    <w:rsid w:val="00175453"/>
    <w:rsid w:val="00176DBA"/>
    <w:rsid w:val="0018063A"/>
    <w:rsid w:val="00180B0C"/>
    <w:rsid w:val="0018144A"/>
    <w:rsid w:val="00183FB0"/>
    <w:rsid w:val="00185404"/>
    <w:rsid w:val="00192276"/>
    <w:rsid w:val="00192FE4"/>
    <w:rsid w:val="00195525"/>
    <w:rsid w:val="001965EF"/>
    <w:rsid w:val="00197C38"/>
    <w:rsid w:val="00197E54"/>
    <w:rsid w:val="001A27B7"/>
    <w:rsid w:val="001A2A38"/>
    <w:rsid w:val="001A4054"/>
    <w:rsid w:val="001A41BB"/>
    <w:rsid w:val="001B0346"/>
    <w:rsid w:val="001B1B6D"/>
    <w:rsid w:val="001B2582"/>
    <w:rsid w:val="001B2D22"/>
    <w:rsid w:val="001B5371"/>
    <w:rsid w:val="001C006E"/>
    <w:rsid w:val="001C1873"/>
    <w:rsid w:val="001C2341"/>
    <w:rsid w:val="001C2C6C"/>
    <w:rsid w:val="001C39E8"/>
    <w:rsid w:val="001C428C"/>
    <w:rsid w:val="001C5F18"/>
    <w:rsid w:val="001D03A2"/>
    <w:rsid w:val="001D304C"/>
    <w:rsid w:val="001D35FA"/>
    <w:rsid w:val="001D52CA"/>
    <w:rsid w:val="001D7A83"/>
    <w:rsid w:val="001E0287"/>
    <w:rsid w:val="001E1AB1"/>
    <w:rsid w:val="001E469F"/>
    <w:rsid w:val="001E5E5C"/>
    <w:rsid w:val="001F0F8C"/>
    <w:rsid w:val="001F0FFA"/>
    <w:rsid w:val="001F1BAC"/>
    <w:rsid w:val="001F3AD5"/>
    <w:rsid w:val="001F6BA9"/>
    <w:rsid w:val="0020037E"/>
    <w:rsid w:val="00202426"/>
    <w:rsid w:val="002027D8"/>
    <w:rsid w:val="00202A2A"/>
    <w:rsid w:val="002042AC"/>
    <w:rsid w:val="00205D5D"/>
    <w:rsid w:val="00211403"/>
    <w:rsid w:val="00213C00"/>
    <w:rsid w:val="00216F8B"/>
    <w:rsid w:val="0021779E"/>
    <w:rsid w:val="002203CD"/>
    <w:rsid w:val="002218A2"/>
    <w:rsid w:val="0022214E"/>
    <w:rsid w:val="002246B0"/>
    <w:rsid w:val="0022739A"/>
    <w:rsid w:val="002322BC"/>
    <w:rsid w:val="00233A1B"/>
    <w:rsid w:val="002353AA"/>
    <w:rsid w:val="0023559C"/>
    <w:rsid w:val="002356E1"/>
    <w:rsid w:val="00237F8F"/>
    <w:rsid w:val="002403B0"/>
    <w:rsid w:val="002474F7"/>
    <w:rsid w:val="0024792E"/>
    <w:rsid w:val="002501D0"/>
    <w:rsid w:val="00250873"/>
    <w:rsid w:val="0025116B"/>
    <w:rsid w:val="00253044"/>
    <w:rsid w:val="0025367A"/>
    <w:rsid w:val="00255F19"/>
    <w:rsid w:val="00256F2F"/>
    <w:rsid w:val="00257373"/>
    <w:rsid w:val="00257921"/>
    <w:rsid w:val="00260751"/>
    <w:rsid w:val="002649D1"/>
    <w:rsid w:val="002662E9"/>
    <w:rsid w:val="00270ABD"/>
    <w:rsid w:val="00272C4F"/>
    <w:rsid w:val="00272F54"/>
    <w:rsid w:val="00274229"/>
    <w:rsid w:val="00276F11"/>
    <w:rsid w:val="00282675"/>
    <w:rsid w:val="00284CCE"/>
    <w:rsid w:val="00285719"/>
    <w:rsid w:val="00286AE3"/>
    <w:rsid w:val="00287683"/>
    <w:rsid w:val="0029114C"/>
    <w:rsid w:val="00291E4F"/>
    <w:rsid w:val="00293760"/>
    <w:rsid w:val="00296F8E"/>
    <w:rsid w:val="002972BD"/>
    <w:rsid w:val="002A0963"/>
    <w:rsid w:val="002A2963"/>
    <w:rsid w:val="002A365A"/>
    <w:rsid w:val="002B0654"/>
    <w:rsid w:val="002B187A"/>
    <w:rsid w:val="002B3536"/>
    <w:rsid w:val="002B3FE0"/>
    <w:rsid w:val="002B4E3F"/>
    <w:rsid w:val="002B748D"/>
    <w:rsid w:val="002C383A"/>
    <w:rsid w:val="002C3EA9"/>
    <w:rsid w:val="002C4C39"/>
    <w:rsid w:val="002C54E5"/>
    <w:rsid w:val="002C6AA0"/>
    <w:rsid w:val="002C7D3E"/>
    <w:rsid w:val="002D4885"/>
    <w:rsid w:val="002D4EBD"/>
    <w:rsid w:val="002D5B0F"/>
    <w:rsid w:val="002E1103"/>
    <w:rsid w:val="002E1760"/>
    <w:rsid w:val="002E1E0D"/>
    <w:rsid w:val="002E2399"/>
    <w:rsid w:val="002E3421"/>
    <w:rsid w:val="002E4AF3"/>
    <w:rsid w:val="002E4BFA"/>
    <w:rsid w:val="002E5FF0"/>
    <w:rsid w:val="002F032A"/>
    <w:rsid w:val="002F0824"/>
    <w:rsid w:val="002F2035"/>
    <w:rsid w:val="002F2E4F"/>
    <w:rsid w:val="00301E31"/>
    <w:rsid w:val="003023C1"/>
    <w:rsid w:val="00313F84"/>
    <w:rsid w:val="0031500A"/>
    <w:rsid w:val="00316293"/>
    <w:rsid w:val="003227C0"/>
    <w:rsid w:val="00324929"/>
    <w:rsid w:val="00330B5E"/>
    <w:rsid w:val="00330E25"/>
    <w:rsid w:val="00331608"/>
    <w:rsid w:val="00331C67"/>
    <w:rsid w:val="00334E48"/>
    <w:rsid w:val="003352B8"/>
    <w:rsid w:val="00340385"/>
    <w:rsid w:val="00341B5A"/>
    <w:rsid w:val="00341BAC"/>
    <w:rsid w:val="00342F44"/>
    <w:rsid w:val="003454B8"/>
    <w:rsid w:val="003457FD"/>
    <w:rsid w:val="00347600"/>
    <w:rsid w:val="0034773E"/>
    <w:rsid w:val="003524B8"/>
    <w:rsid w:val="00353DD9"/>
    <w:rsid w:val="003572CD"/>
    <w:rsid w:val="00360E8C"/>
    <w:rsid w:val="00361549"/>
    <w:rsid w:val="003637D1"/>
    <w:rsid w:val="00365173"/>
    <w:rsid w:val="00365399"/>
    <w:rsid w:val="003676C1"/>
    <w:rsid w:val="0037322B"/>
    <w:rsid w:val="00375C81"/>
    <w:rsid w:val="00380EA7"/>
    <w:rsid w:val="00381A52"/>
    <w:rsid w:val="00386DED"/>
    <w:rsid w:val="00387260"/>
    <w:rsid w:val="00387E98"/>
    <w:rsid w:val="00390F66"/>
    <w:rsid w:val="00396D62"/>
    <w:rsid w:val="00396F15"/>
    <w:rsid w:val="00396FAF"/>
    <w:rsid w:val="00397AA9"/>
    <w:rsid w:val="003A446E"/>
    <w:rsid w:val="003A5FA5"/>
    <w:rsid w:val="003A794F"/>
    <w:rsid w:val="003B0036"/>
    <w:rsid w:val="003B24B7"/>
    <w:rsid w:val="003B2D66"/>
    <w:rsid w:val="003B3F3B"/>
    <w:rsid w:val="003B4F83"/>
    <w:rsid w:val="003B715A"/>
    <w:rsid w:val="003C0206"/>
    <w:rsid w:val="003C1627"/>
    <w:rsid w:val="003C33F9"/>
    <w:rsid w:val="003C5DF9"/>
    <w:rsid w:val="003C5E81"/>
    <w:rsid w:val="003C5F79"/>
    <w:rsid w:val="003C73DC"/>
    <w:rsid w:val="003D0AC7"/>
    <w:rsid w:val="003D36DE"/>
    <w:rsid w:val="003D6D03"/>
    <w:rsid w:val="003E43EA"/>
    <w:rsid w:val="003F0052"/>
    <w:rsid w:val="003F0095"/>
    <w:rsid w:val="003F4566"/>
    <w:rsid w:val="003F578D"/>
    <w:rsid w:val="0040310A"/>
    <w:rsid w:val="004033C4"/>
    <w:rsid w:val="00410414"/>
    <w:rsid w:val="00414269"/>
    <w:rsid w:val="004143FA"/>
    <w:rsid w:val="00416A1B"/>
    <w:rsid w:val="00417580"/>
    <w:rsid w:val="00421F4D"/>
    <w:rsid w:val="00422087"/>
    <w:rsid w:val="004230FA"/>
    <w:rsid w:val="004238FD"/>
    <w:rsid w:val="00423DFC"/>
    <w:rsid w:val="00424E99"/>
    <w:rsid w:val="0043558E"/>
    <w:rsid w:val="00437A24"/>
    <w:rsid w:val="00443246"/>
    <w:rsid w:val="00444446"/>
    <w:rsid w:val="00447019"/>
    <w:rsid w:val="004478D0"/>
    <w:rsid w:val="004500D8"/>
    <w:rsid w:val="00450D60"/>
    <w:rsid w:val="004512B0"/>
    <w:rsid w:val="00452C4C"/>
    <w:rsid w:val="00454A9F"/>
    <w:rsid w:val="00454B9C"/>
    <w:rsid w:val="0045513A"/>
    <w:rsid w:val="004567DA"/>
    <w:rsid w:val="00462634"/>
    <w:rsid w:val="0046396D"/>
    <w:rsid w:val="0046550F"/>
    <w:rsid w:val="004665CB"/>
    <w:rsid w:val="00470616"/>
    <w:rsid w:val="00471E2A"/>
    <w:rsid w:val="00472B76"/>
    <w:rsid w:val="00474E8A"/>
    <w:rsid w:val="00483214"/>
    <w:rsid w:val="00484C47"/>
    <w:rsid w:val="0049456D"/>
    <w:rsid w:val="00494E8D"/>
    <w:rsid w:val="00496877"/>
    <w:rsid w:val="004A0289"/>
    <w:rsid w:val="004A1680"/>
    <w:rsid w:val="004A3B64"/>
    <w:rsid w:val="004A4929"/>
    <w:rsid w:val="004A5E58"/>
    <w:rsid w:val="004A6078"/>
    <w:rsid w:val="004A6FF6"/>
    <w:rsid w:val="004A76C2"/>
    <w:rsid w:val="004B1E95"/>
    <w:rsid w:val="004B469B"/>
    <w:rsid w:val="004B4A18"/>
    <w:rsid w:val="004B4AE3"/>
    <w:rsid w:val="004B4E6A"/>
    <w:rsid w:val="004C1071"/>
    <w:rsid w:val="004C2AEC"/>
    <w:rsid w:val="004C3B41"/>
    <w:rsid w:val="004C3C77"/>
    <w:rsid w:val="004C4C08"/>
    <w:rsid w:val="004C75CB"/>
    <w:rsid w:val="004D2350"/>
    <w:rsid w:val="004D6305"/>
    <w:rsid w:val="004E19A3"/>
    <w:rsid w:val="004E27B7"/>
    <w:rsid w:val="004E33AC"/>
    <w:rsid w:val="004E35A2"/>
    <w:rsid w:val="004E4199"/>
    <w:rsid w:val="004E4699"/>
    <w:rsid w:val="004F475C"/>
    <w:rsid w:val="004F5254"/>
    <w:rsid w:val="004F5A6F"/>
    <w:rsid w:val="004F7F3E"/>
    <w:rsid w:val="0050315D"/>
    <w:rsid w:val="005034C3"/>
    <w:rsid w:val="00503B74"/>
    <w:rsid w:val="0050694B"/>
    <w:rsid w:val="005072D0"/>
    <w:rsid w:val="00511648"/>
    <w:rsid w:val="005120C7"/>
    <w:rsid w:val="0051574F"/>
    <w:rsid w:val="00515AB7"/>
    <w:rsid w:val="005162C6"/>
    <w:rsid w:val="00523B0A"/>
    <w:rsid w:val="00523B91"/>
    <w:rsid w:val="00526A08"/>
    <w:rsid w:val="005351E3"/>
    <w:rsid w:val="005364E6"/>
    <w:rsid w:val="005446B1"/>
    <w:rsid w:val="00544CAF"/>
    <w:rsid w:val="00544E5D"/>
    <w:rsid w:val="00544EF3"/>
    <w:rsid w:val="00545C9F"/>
    <w:rsid w:val="00547678"/>
    <w:rsid w:val="00550676"/>
    <w:rsid w:val="00550A10"/>
    <w:rsid w:val="0055261F"/>
    <w:rsid w:val="005531AF"/>
    <w:rsid w:val="005574A2"/>
    <w:rsid w:val="00560404"/>
    <w:rsid w:val="00560678"/>
    <w:rsid w:val="0056200C"/>
    <w:rsid w:val="005625E3"/>
    <w:rsid w:val="00564493"/>
    <w:rsid w:val="0056470A"/>
    <w:rsid w:val="00565327"/>
    <w:rsid w:val="00565692"/>
    <w:rsid w:val="00565B67"/>
    <w:rsid w:val="0056657E"/>
    <w:rsid w:val="00570A56"/>
    <w:rsid w:val="00570F83"/>
    <w:rsid w:val="00571203"/>
    <w:rsid w:val="00571BD5"/>
    <w:rsid w:val="00572281"/>
    <w:rsid w:val="00572882"/>
    <w:rsid w:val="00572F2A"/>
    <w:rsid w:val="0057348E"/>
    <w:rsid w:val="00573C36"/>
    <w:rsid w:val="0057492C"/>
    <w:rsid w:val="00575212"/>
    <w:rsid w:val="005753F5"/>
    <w:rsid w:val="0057748C"/>
    <w:rsid w:val="00581A71"/>
    <w:rsid w:val="00584636"/>
    <w:rsid w:val="00584E60"/>
    <w:rsid w:val="00586128"/>
    <w:rsid w:val="00590E55"/>
    <w:rsid w:val="00595302"/>
    <w:rsid w:val="0059630E"/>
    <w:rsid w:val="00597B03"/>
    <w:rsid w:val="005A0BC9"/>
    <w:rsid w:val="005A1D23"/>
    <w:rsid w:val="005A3141"/>
    <w:rsid w:val="005A45E2"/>
    <w:rsid w:val="005A671F"/>
    <w:rsid w:val="005A72B0"/>
    <w:rsid w:val="005A74F4"/>
    <w:rsid w:val="005A78F3"/>
    <w:rsid w:val="005B0DEE"/>
    <w:rsid w:val="005B0FCF"/>
    <w:rsid w:val="005B1892"/>
    <w:rsid w:val="005B2CF5"/>
    <w:rsid w:val="005B591F"/>
    <w:rsid w:val="005B715C"/>
    <w:rsid w:val="005C0C40"/>
    <w:rsid w:val="005C2FB7"/>
    <w:rsid w:val="005C390D"/>
    <w:rsid w:val="005C5F85"/>
    <w:rsid w:val="005D1BDE"/>
    <w:rsid w:val="005E19D8"/>
    <w:rsid w:val="005E566B"/>
    <w:rsid w:val="005E5ED8"/>
    <w:rsid w:val="005E65CA"/>
    <w:rsid w:val="005F1192"/>
    <w:rsid w:val="005F2EDB"/>
    <w:rsid w:val="005F40ED"/>
    <w:rsid w:val="005F4712"/>
    <w:rsid w:val="00602D8F"/>
    <w:rsid w:val="00603F7F"/>
    <w:rsid w:val="00604340"/>
    <w:rsid w:val="0060561A"/>
    <w:rsid w:val="006106B5"/>
    <w:rsid w:val="00610BE6"/>
    <w:rsid w:val="00611B1F"/>
    <w:rsid w:val="00612C1A"/>
    <w:rsid w:val="00614633"/>
    <w:rsid w:val="0061521B"/>
    <w:rsid w:val="00615F1C"/>
    <w:rsid w:val="00616AC1"/>
    <w:rsid w:val="00617CF6"/>
    <w:rsid w:val="006203FA"/>
    <w:rsid w:val="00620BD1"/>
    <w:rsid w:val="00622FCA"/>
    <w:rsid w:val="00627D0A"/>
    <w:rsid w:val="00631378"/>
    <w:rsid w:val="00634140"/>
    <w:rsid w:val="00634E95"/>
    <w:rsid w:val="006375E9"/>
    <w:rsid w:val="0063797F"/>
    <w:rsid w:val="00640E4A"/>
    <w:rsid w:val="00642DBA"/>
    <w:rsid w:val="00644E47"/>
    <w:rsid w:val="006454A3"/>
    <w:rsid w:val="00645728"/>
    <w:rsid w:val="00647090"/>
    <w:rsid w:val="00647785"/>
    <w:rsid w:val="00647805"/>
    <w:rsid w:val="006509BB"/>
    <w:rsid w:val="00653ECE"/>
    <w:rsid w:val="00654157"/>
    <w:rsid w:val="006542F3"/>
    <w:rsid w:val="00655A54"/>
    <w:rsid w:val="00657258"/>
    <w:rsid w:val="00657D77"/>
    <w:rsid w:val="00660649"/>
    <w:rsid w:val="00663E7F"/>
    <w:rsid w:val="00664573"/>
    <w:rsid w:val="00665C0F"/>
    <w:rsid w:val="00667164"/>
    <w:rsid w:val="006727A6"/>
    <w:rsid w:val="0067433A"/>
    <w:rsid w:val="00676C06"/>
    <w:rsid w:val="00685BC2"/>
    <w:rsid w:val="006916BB"/>
    <w:rsid w:val="006961DD"/>
    <w:rsid w:val="00697CDA"/>
    <w:rsid w:val="006A0C1A"/>
    <w:rsid w:val="006A595C"/>
    <w:rsid w:val="006A65E8"/>
    <w:rsid w:val="006B14E4"/>
    <w:rsid w:val="006B350A"/>
    <w:rsid w:val="006B5DBA"/>
    <w:rsid w:val="006B62AD"/>
    <w:rsid w:val="006B640B"/>
    <w:rsid w:val="006B76C3"/>
    <w:rsid w:val="006B773C"/>
    <w:rsid w:val="006B7D44"/>
    <w:rsid w:val="006C018E"/>
    <w:rsid w:val="006C1524"/>
    <w:rsid w:val="006C1BD9"/>
    <w:rsid w:val="006C7883"/>
    <w:rsid w:val="006C7C6B"/>
    <w:rsid w:val="006D3063"/>
    <w:rsid w:val="006E0EE0"/>
    <w:rsid w:val="006E1437"/>
    <w:rsid w:val="006E1628"/>
    <w:rsid w:val="006E2BC6"/>
    <w:rsid w:val="006E452C"/>
    <w:rsid w:val="006E4646"/>
    <w:rsid w:val="006E73D5"/>
    <w:rsid w:val="006F0F46"/>
    <w:rsid w:val="006F2EC6"/>
    <w:rsid w:val="006F4DCF"/>
    <w:rsid w:val="006F6440"/>
    <w:rsid w:val="006F7DAE"/>
    <w:rsid w:val="00700833"/>
    <w:rsid w:val="007022D2"/>
    <w:rsid w:val="00703434"/>
    <w:rsid w:val="00704DC6"/>
    <w:rsid w:val="007073F0"/>
    <w:rsid w:val="00707614"/>
    <w:rsid w:val="00711915"/>
    <w:rsid w:val="00713ECB"/>
    <w:rsid w:val="007156FF"/>
    <w:rsid w:val="007166BC"/>
    <w:rsid w:val="00721589"/>
    <w:rsid w:val="00721AA3"/>
    <w:rsid w:val="00721BB9"/>
    <w:rsid w:val="00723976"/>
    <w:rsid w:val="00723D98"/>
    <w:rsid w:val="0073143D"/>
    <w:rsid w:val="00736CB4"/>
    <w:rsid w:val="00742076"/>
    <w:rsid w:val="00743661"/>
    <w:rsid w:val="00746C7F"/>
    <w:rsid w:val="00761C7D"/>
    <w:rsid w:val="007645C4"/>
    <w:rsid w:val="00765185"/>
    <w:rsid w:val="007664DC"/>
    <w:rsid w:val="007709EE"/>
    <w:rsid w:val="00771C30"/>
    <w:rsid w:val="00777CE4"/>
    <w:rsid w:val="00777F8C"/>
    <w:rsid w:val="00780529"/>
    <w:rsid w:val="00782FBF"/>
    <w:rsid w:val="00783539"/>
    <w:rsid w:val="00786651"/>
    <w:rsid w:val="00787F6E"/>
    <w:rsid w:val="00790BB7"/>
    <w:rsid w:val="00793CB9"/>
    <w:rsid w:val="007A41F0"/>
    <w:rsid w:val="007A707A"/>
    <w:rsid w:val="007A73EF"/>
    <w:rsid w:val="007B0BF0"/>
    <w:rsid w:val="007B0DC3"/>
    <w:rsid w:val="007B4DA1"/>
    <w:rsid w:val="007C7030"/>
    <w:rsid w:val="007C70DD"/>
    <w:rsid w:val="007D39C5"/>
    <w:rsid w:val="007D635C"/>
    <w:rsid w:val="007D7997"/>
    <w:rsid w:val="007E2657"/>
    <w:rsid w:val="007E6927"/>
    <w:rsid w:val="007E77F8"/>
    <w:rsid w:val="007F0F2B"/>
    <w:rsid w:val="007F2489"/>
    <w:rsid w:val="007F281D"/>
    <w:rsid w:val="007F2853"/>
    <w:rsid w:val="007F3718"/>
    <w:rsid w:val="007F42BE"/>
    <w:rsid w:val="007F49AC"/>
    <w:rsid w:val="007F60B6"/>
    <w:rsid w:val="007F63E1"/>
    <w:rsid w:val="007F7B18"/>
    <w:rsid w:val="0080176D"/>
    <w:rsid w:val="00801FDB"/>
    <w:rsid w:val="00803008"/>
    <w:rsid w:val="00803F2F"/>
    <w:rsid w:val="008050C1"/>
    <w:rsid w:val="008051DC"/>
    <w:rsid w:val="00807A54"/>
    <w:rsid w:val="00812583"/>
    <w:rsid w:val="00813D34"/>
    <w:rsid w:val="00814522"/>
    <w:rsid w:val="00814FE7"/>
    <w:rsid w:val="00815A31"/>
    <w:rsid w:val="00822748"/>
    <w:rsid w:val="00825347"/>
    <w:rsid w:val="0082578C"/>
    <w:rsid w:val="00825FF0"/>
    <w:rsid w:val="00826BEB"/>
    <w:rsid w:val="008307D0"/>
    <w:rsid w:val="00830EB8"/>
    <w:rsid w:val="00833EF0"/>
    <w:rsid w:val="008356F9"/>
    <w:rsid w:val="008366EC"/>
    <w:rsid w:val="008406C2"/>
    <w:rsid w:val="0084165A"/>
    <w:rsid w:val="0084482F"/>
    <w:rsid w:val="00844E1B"/>
    <w:rsid w:val="0084502E"/>
    <w:rsid w:val="00845C36"/>
    <w:rsid w:val="008478D9"/>
    <w:rsid w:val="00851863"/>
    <w:rsid w:val="008543B6"/>
    <w:rsid w:val="00857C00"/>
    <w:rsid w:val="00861F05"/>
    <w:rsid w:val="00861FA0"/>
    <w:rsid w:val="00862016"/>
    <w:rsid w:val="008625D4"/>
    <w:rsid w:val="0086261E"/>
    <w:rsid w:val="008637F3"/>
    <w:rsid w:val="008642D1"/>
    <w:rsid w:val="0086710E"/>
    <w:rsid w:val="00872386"/>
    <w:rsid w:val="00884701"/>
    <w:rsid w:val="00884FBF"/>
    <w:rsid w:val="00886580"/>
    <w:rsid w:val="00886B37"/>
    <w:rsid w:val="008926EB"/>
    <w:rsid w:val="00894F48"/>
    <w:rsid w:val="0089636D"/>
    <w:rsid w:val="008A1018"/>
    <w:rsid w:val="008A23D9"/>
    <w:rsid w:val="008A2D6E"/>
    <w:rsid w:val="008A6973"/>
    <w:rsid w:val="008A6A2F"/>
    <w:rsid w:val="008A7010"/>
    <w:rsid w:val="008B08C3"/>
    <w:rsid w:val="008B37B4"/>
    <w:rsid w:val="008B4C1D"/>
    <w:rsid w:val="008B5E4B"/>
    <w:rsid w:val="008C359A"/>
    <w:rsid w:val="008C3D1E"/>
    <w:rsid w:val="008C4EF7"/>
    <w:rsid w:val="008C5018"/>
    <w:rsid w:val="008C52D9"/>
    <w:rsid w:val="008C6CB7"/>
    <w:rsid w:val="008C735D"/>
    <w:rsid w:val="008D56D2"/>
    <w:rsid w:val="008D65F8"/>
    <w:rsid w:val="008D775D"/>
    <w:rsid w:val="008D785E"/>
    <w:rsid w:val="008E49DC"/>
    <w:rsid w:val="008F2447"/>
    <w:rsid w:val="008F4252"/>
    <w:rsid w:val="008F586B"/>
    <w:rsid w:val="008F5A19"/>
    <w:rsid w:val="008F6B05"/>
    <w:rsid w:val="00900384"/>
    <w:rsid w:val="009008B8"/>
    <w:rsid w:val="00902F28"/>
    <w:rsid w:val="0090321B"/>
    <w:rsid w:val="00904D37"/>
    <w:rsid w:val="0090765F"/>
    <w:rsid w:val="009145D6"/>
    <w:rsid w:val="00914E2B"/>
    <w:rsid w:val="00915772"/>
    <w:rsid w:val="009160AE"/>
    <w:rsid w:val="00916394"/>
    <w:rsid w:val="009168DB"/>
    <w:rsid w:val="0091719B"/>
    <w:rsid w:val="00917EF4"/>
    <w:rsid w:val="00920222"/>
    <w:rsid w:val="00920575"/>
    <w:rsid w:val="00921668"/>
    <w:rsid w:val="00922B29"/>
    <w:rsid w:val="00925D33"/>
    <w:rsid w:val="009305FC"/>
    <w:rsid w:val="0093081E"/>
    <w:rsid w:val="009311FF"/>
    <w:rsid w:val="00932605"/>
    <w:rsid w:val="00932F69"/>
    <w:rsid w:val="00940293"/>
    <w:rsid w:val="0094108B"/>
    <w:rsid w:val="00941190"/>
    <w:rsid w:val="009461CC"/>
    <w:rsid w:val="00947D89"/>
    <w:rsid w:val="00963FF4"/>
    <w:rsid w:val="00964D7C"/>
    <w:rsid w:val="00965154"/>
    <w:rsid w:val="00965803"/>
    <w:rsid w:val="00966229"/>
    <w:rsid w:val="00967D1E"/>
    <w:rsid w:val="00967E58"/>
    <w:rsid w:val="009710A9"/>
    <w:rsid w:val="00972A46"/>
    <w:rsid w:val="00974BB7"/>
    <w:rsid w:val="009770AB"/>
    <w:rsid w:val="00981143"/>
    <w:rsid w:val="00982152"/>
    <w:rsid w:val="0098288D"/>
    <w:rsid w:val="00983D42"/>
    <w:rsid w:val="0098413A"/>
    <w:rsid w:val="00985733"/>
    <w:rsid w:val="00985CB2"/>
    <w:rsid w:val="00986EDB"/>
    <w:rsid w:val="009872A7"/>
    <w:rsid w:val="00987BDD"/>
    <w:rsid w:val="00987FA2"/>
    <w:rsid w:val="009904C0"/>
    <w:rsid w:val="0099280A"/>
    <w:rsid w:val="009934B1"/>
    <w:rsid w:val="00994D70"/>
    <w:rsid w:val="00995294"/>
    <w:rsid w:val="009A2A2E"/>
    <w:rsid w:val="009A3877"/>
    <w:rsid w:val="009A4B04"/>
    <w:rsid w:val="009A603A"/>
    <w:rsid w:val="009A729C"/>
    <w:rsid w:val="009B0EA2"/>
    <w:rsid w:val="009B1893"/>
    <w:rsid w:val="009C0D46"/>
    <w:rsid w:val="009C1FEA"/>
    <w:rsid w:val="009C2565"/>
    <w:rsid w:val="009C37D1"/>
    <w:rsid w:val="009C3962"/>
    <w:rsid w:val="009C703D"/>
    <w:rsid w:val="009D0006"/>
    <w:rsid w:val="009D5028"/>
    <w:rsid w:val="009D5905"/>
    <w:rsid w:val="009D7896"/>
    <w:rsid w:val="009D7AFF"/>
    <w:rsid w:val="009E54EB"/>
    <w:rsid w:val="009E561F"/>
    <w:rsid w:val="009F34A5"/>
    <w:rsid w:val="009F54AF"/>
    <w:rsid w:val="009F6186"/>
    <w:rsid w:val="00A04E71"/>
    <w:rsid w:val="00A16706"/>
    <w:rsid w:val="00A179BF"/>
    <w:rsid w:val="00A226DD"/>
    <w:rsid w:val="00A227F9"/>
    <w:rsid w:val="00A25372"/>
    <w:rsid w:val="00A25AA9"/>
    <w:rsid w:val="00A26A66"/>
    <w:rsid w:val="00A30904"/>
    <w:rsid w:val="00A35096"/>
    <w:rsid w:val="00A35C75"/>
    <w:rsid w:val="00A35E78"/>
    <w:rsid w:val="00A37FF3"/>
    <w:rsid w:val="00A404CE"/>
    <w:rsid w:val="00A41729"/>
    <w:rsid w:val="00A44F87"/>
    <w:rsid w:val="00A45D4D"/>
    <w:rsid w:val="00A46BB0"/>
    <w:rsid w:val="00A52333"/>
    <w:rsid w:val="00A52543"/>
    <w:rsid w:val="00A52D5E"/>
    <w:rsid w:val="00A55A1D"/>
    <w:rsid w:val="00A55DF0"/>
    <w:rsid w:val="00A57029"/>
    <w:rsid w:val="00A576E7"/>
    <w:rsid w:val="00A57F19"/>
    <w:rsid w:val="00A64A8A"/>
    <w:rsid w:val="00A66724"/>
    <w:rsid w:val="00A67556"/>
    <w:rsid w:val="00A71F68"/>
    <w:rsid w:val="00A75238"/>
    <w:rsid w:val="00A810FE"/>
    <w:rsid w:val="00A81282"/>
    <w:rsid w:val="00A81499"/>
    <w:rsid w:val="00A8393E"/>
    <w:rsid w:val="00A84560"/>
    <w:rsid w:val="00A8509B"/>
    <w:rsid w:val="00A8564D"/>
    <w:rsid w:val="00A86EA5"/>
    <w:rsid w:val="00A96E89"/>
    <w:rsid w:val="00A96F2C"/>
    <w:rsid w:val="00AA76D6"/>
    <w:rsid w:val="00AB0211"/>
    <w:rsid w:val="00AB181C"/>
    <w:rsid w:val="00AC026A"/>
    <w:rsid w:val="00AC22C2"/>
    <w:rsid w:val="00AC4935"/>
    <w:rsid w:val="00AD1EC5"/>
    <w:rsid w:val="00AD2B85"/>
    <w:rsid w:val="00AD522E"/>
    <w:rsid w:val="00AE0C9E"/>
    <w:rsid w:val="00AE24DF"/>
    <w:rsid w:val="00AE2DC2"/>
    <w:rsid w:val="00AE3802"/>
    <w:rsid w:val="00AE541F"/>
    <w:rsid w:val="00AE577C"/>
    <w:rsid w:val="00AE5B75"/>
    <w:rsid w:val="00AE6020"/>
    <w:rsid w:val="00AE666E"/>
    <w:rsid w:val="00AF02CF"/>
    <w:rsid w:val="00AF12D3"/>
    <w:rsid w:val="00AF1679"/>
    <w:rsid w:val="00AF1DB8"/>
    <w:rsid w:val="00AF3C5E"/>
    <w:rsid w:val="00AF4FCF"/>
    <w:rsid w:val="00AF5D76"/>
    <w:rsid w:val="00AF6156"/>
    <w:rsid w:val="00AF648C"/>
    <w:rsid w:val="00AF7B25"/>
    <w:rsid w:val="00B03011"/>
    <w:rsid w:val="00B11212"/>
    <w:rsid w:val="00B11B41"/>
    <w:rsid w:val="00B14431"/>
    <w:rsid w:val="00B21789"/>
    <w:rsid w:val="00B249F4"/>
    <w:rsid w:val="00B25A92"/>
    <w:rsid w:val="00B267B7"/>
    <w:rsid w:val="00B27FB6"/>
    <w:rsid w:val="00B30428"/>
    <w:rsid w:val="00B34149"/>
    <w:rsid w:val="00B34BFA"/>
    <w:rsid w:val="00B42ABB"/>
    <w:rsid w:val="00B42AC1"/>
    <w:rsid w:val="00B4575D"/>
    <w:rsid w:val="00B458D3"/>
    <w:rsid w:val="00B5777B"/>
    <w:rsid w:val="00B60E98"/>
    <w:rsid w:val="00B637F9"/>
    <w:rsid w:val="00B64B06"/>
    <w:rsid w:val="00B66248"/>
    <w:rsid w:val="00B66E4E"/>
    <w:rsid w:val="00B73A73"/>
    <w:rsid w:val="00B74217"/>
    <w:rsid w:val="00B769B1"/>
    <w:rsid w:val="00B8225C"/>
    <w:rsid w:val="00B86035"/>
    <w:rsid w:val="00B87F83"/>
    <w:rsid w:val="00B90EA5"/>
    <w:rsid w:val="00B92410"/>
    <w:rsid w:val="00B932B5"/>
    <w:rsid w:val="00B942BC"/>
    <w:rsid w:val="00B96F09"/>
    <w:rsid w:val="00BA17E9"/>
    <w:rsid w:val="00BA301F"/>
    <w:rsid w:val="00BA6DF9"/>
    <w:rsid w:val="00BB00A9"/>
    <w:rsid w:val="00BB1618"/>
    <w:rsid w:val="00BB39F6"/>
    <w:rsid w:val="00BB4B29"/>
    <w:rsid w:val="00BB5288"/>
    <w:rsid w:val="00BB7E32"/>
    <w:rsid w:val="00BC2B7E"/>
    <w:rsid w:val="00BC3184"/>
    <w:rsid w:val="00BC56F5"/>
    <w:rsid w:val="00BD475F"/>
    <w:rsid w:val="00BD5059"/>
    <w:rsid w:val="00BD5181"/>
    <w:rsid w:val="00BD5748"/>
    <w:rsid w:val="00BD7637"/>
    <w:rsid w:val="00BE3DC0"/>
    <w:rsid w:val="00BE4531"/>
    <w:rsid w:val="00BE5924"/>
    <w:rsid w:val="00BE6C1D"/>
    <w:rsid w:val="00BE7EE3"/>
    <w:rsid w:val="00BF74A8"/>
    <w:rsid w:val="00C0359D"/>
    <w:rsid w:val="00C03602"/>
    <w:rsid w:val="00C05EC6"/>
    <w:rsid w:val="00C06111"/>
    <w:rsid w:val="00C06CA3"/>
    <w:rsid w:val="00C07CB9"/>
    <w:rsid w:val="00C13F1B"/>
    <w:rsid w:val="00C17B9C"/>
    <w:rsid w:val="00C2025F"/>
    <w:rsid w:val="00C20F63"/>
    <w:rsid w:val="00C2209A"/>
    <w:rsid w:val="00C22699"/>
    <w:rsid w:val="00C2571C"/>
    <w:rsid w:val="00C26DE8"/>
    <w:rsid w:val="00C30256"/>
    <w:rsid w:val="00C30F1B"/>
    <w:rsid w:val="00C32CC9"/>
    <w:rsid w:val="00C35348"/>
    <w:rsid w:val="00C35CC7"/>
    <w:rsid w:val="00C37C65"/>
    <w:rsid w:val="00C37EFB"/>
    <w:rsid w:val="00C40B88"/>
    <w:rsid w:val="00C4219D"/>
    <w:rsid w:val="00C42941"/>
    <w:rsid w:val="00C461E7"/>
    <w:rsid w:val="00C46986"/>
    <w:rsid w:val="00C46BBB"/>
    <w:rsid w:val="00C4711D"/>
    <w:rsid w:val="00C51526"/>
    <w:rsid w:val="00C51F02"/>
    <w:rsid w:val="00C564F3"/>
    <w:rsid w:val="00C60E5F"/>
    <w:rsid w:val="00C61B36"/>
    <w:rsid w:val="00C62EF7"/>
    <w:rsid w:val="00C67E07"/>
    <w:rsid w:val="00C76389"/>
    <w:rsid w:val="00C76818"/>
    <w:rsid w:val="00C77188"/>
    <w:rsid w:val="00C77C74"/>
    <w:rsid w:val="00C83D2A"/>
    <w:rsid w:val="00C85F0D"/>
    <w:rsid w:val="00C869B4"/>
    <w:rsid w:val="00C91C5C"/>
    <w:rsid w:val="00C92868"/>
    <w:rsid w:val="00C94E03"/>
    <w:rsid w:val="00C97602"/>
    <w:rsid w:val="00CA00ED"/>
    <w:rsid w:val="00CA1C2D"/>
    <w:rsid w:val="00CA248B"/>
    <w:rsid w:val="00CA2F3E"/>
    <w:rsid w:val="00CA455C"/>
    <w:rsid w:val="00CA50A4"/>
    <w:rsid w:val="00CB1596"/>
    <w:rsid w:val="00CB4887"/>
    <w:rsid w:val="00CC0488"/>
    <w:rsid w:val="00CC4D46"/>
    <w:rsid w:val="00CC541D"/>
    <w:rsid w:val="00CC7649"/>
    <w:rsid w:val="00CD0C45"/>
    <w:rsid w:val="00CD0E82"/>
    <w:rsid w:val="00CD22CC"/>
    <w:rsid w:val="00CD3A81"/>
    <w:rsid w:val="00CD4FD0"/>
    <w:rsid w:val="00CD6D89"/>
    <w:rsid w:val="00CE14D4"/>
    <w:rsid w:val="00CE1A87"/>
    <w:rsid w:val="00CE1F26"/>
    <w:rsid w:val="00CE4D37"/>
    <w:rsid w:val="00CE52F3"/>
    <w:rsid w:val="00CF0704"/>
    <w:rsid w:val="00CF0CBB"/>
    <w:rsid w:val="00CF1EE6"/>
    <w:rsid w:val="00CF3714"/>
    <w:rsid w:val="00CF39EF"/>
    <w:rsid w:val="00CF48B8"/>
    <w:rsid w:val="00CF4D0C"/>
    <w:rsid w:val="00CF53B0"/>
    <w:rsid w:val="00CF75DE"/>
    <w:rsid w:val="00D000E8"/>
    <w:rsid w:val="00D00303"/>
    <w:rsid w:val="00D00BFF"/>
    <w:rsid w:val="00D010C4"/>
    <w:rsid w:val="00D01B0D"/>
    <w:rsid w:val="00D02DBA"/>
    <w:rsid w:val="00D04553"/>
    <w:rsid w:val="00D063A4"/>
    <w:rsid w:val="00D144B1"/>
    <w:rsid w:val="00D16F82"/>
    <w:rsid w:val="00D22809"/>
    <w:rsid w:val="00D24269"/>
    <w:rsid w:val="00D256E1"/>
    <w:rsid w:val="00D27A84"/>
    <w:rsid w:val="00D308F1"/>
    <w:rsid w:val="00D30F71"/>
    <w:rsid w:val="00D31AEB"/>
    <w:rsid w:val="00D31BD4"/>
    <w:rsid w:val="00D32C82"/>
    <w:rsid w:val="00D353C0"/>
    <w:rsid w:val="00D41884"/>
    <w:rsid w:val="00D41C0E"/>
    <w:rsid w:val="00D44A4C"/>
    <w:rsid w:val="00D46AA5"/>
    <w:rsid w:val="00D471D9"/>
    <w:rsid w:val="00D51416"/>
    <w:rsid w:val="00D51CF0"/>
    <w:rsid w:val="00D52047"/>
    <w:rsid w:val="00D56A7A"/>
    <w:rsid w:val="00D62019"/>
    <w:rsid w:val="00D64B85"/>
    <w:rsid w:val="00D64EEF"/>
    <w:rsid w:val="00D6539D"/>
    <w:rsid w:val="00D65C5A"/>
    <w:rsid w:val="00D7295E"/>
    <w:rsid w:val="00D73E1B"/>
    <w:rsid w:val="00D75619"/>
    <w:rsid w:val="00D77101"/>
    <w:rsid w:val="00D775FF"/>
    <w:rsid w:val="00D94097"/>
    <w:rsid w:val="00D95C2C"/>
    <w:rsid w:val="00DA17E7"/>
    <w:rsid w:val="00DA2773"/>
    <w:rsid w:val="00DA34D8"/>
    <w:rsid w:val="00DA5F27"/>
    <w:rsid w:val="00DA627B"/>
    <w:rsid w:val="00DB35E7"/>
    <w:rsid w:val="00DB512E"/>
    <w:rsid w:val="00DC03EA"/>
    <w:rsid w:val="00DC0C4F"/>
    <w:rsid w:val="00DC1A2B"/>
    <w:rsid w:val="00DC2982"/>
    <w:rsid w:val="00DD0330"/>
    <w:rsid w:val="00DD3065"/>
    <w:rsid w:val="00DD3E8A"/>
    <w:rsid w:val="00DD5667"/>
    <w:rsid w:val="00DD57C1"/>
    <w:rsid w:val="00DE060F"/>
    <w:rsid w:val="00DE069A"/>
    <w:rsid w:val="00DE6807"/>
    <w:rsid w:val="00DE70ED"/>
    <w:rsid w:val="00DE7ADA"/>
    <w:rsid w:val="00DF13F9"/>
    <w:rsid w:val="00DF3617"/>
    <w:rsid w:val="00DF6492"/>
    <w:rsid w:val="00DF65A7"/>
    <w:rsid w:val="00DF668E"/>
    <w:rsid w:val="00DF7591"/>
    <w:rsid w:val="00DF7F54"/>
    <w:rsid w:val="00E00ED8"/>
    <w:rsid w:val="00E01C3C"/>
    <w:rsid w:val="00E04D10"/>
    <w:rsid w:val="00E05B1F"/>
    <w:rsid w:val="00E13DBD"/>
    <w:rsid w:val="00E160D5"/>
    <w:rsid w:val="00E20FFA"/>
    <w:rsid w:val="00E22B35"/>
    <w:rsid w:val="00E2482E"/>
    <w:rsid w:val="00E2504D"/>
    <w:rsid w:val="00E25EB1"/>
    <w:rsid w:val="00E26F9A"/>
    <w:rsid w:val="00E31841"/>
    <w:rsid w:val="00E36694"/>
    <w:rsid w:val="00E40D0F"/>
    <w:rsid w:val="00E42794"/>
    <w:rsid w:val="00E43542"/>
    <w:rsid w:val="00E4498D"/>
    <w:rsid w:val="00E506C5"/>
    <w:rsid w:val="00E50B0A"/>
    <w:rsid w:val="00E510C5"/>
    <w:rsid w:val="00E51E54"/>
    <w:rsid w:val="00E535F7"/>
    <w:rsid w:val="00E55095"/>
    <w:rsid w:val="00E62BF4"/>
    <w:rsid w:val="00E65670"/>
    <w:rsid w:val="00E65A82"/>
    <w:rsid w:val="00E66C6F"/>
    <w:rsid w:val="00E66E30"/>
    <w:rsid w:val="00E7214B"/>
    <w:rsid w:val="00E72B87"/>
    <w:rsid w:val="00E76063"/>
    <w:rsid w:val="00E7655E"/>
    <w:rsid w:val="00E80BEE"/>
    <w:rsid w:val="00E83613"/>
    <w:rsid w:val="00E850F8"/>
    <w:rsid w:val="00E8786E"/>
    <w:rsid w:val="00E93260"/>
    <w:rsid w:val="00E934C3"/>
    <w:rsid w:val="00E934F3"/>
    <w:rsid w:val="00EA072D"/>
    <w:rsid w:val="00EA344C"/>
    <w:rsid w:val="00EA59A1"/>
    <w:rsid w:val="00EB089A"/>
    <w:rsid w:val="00EB0963"/>
    <w:rsid w:val="00EB1B67"/>
    <w:rsid w:val="00EB1C89"/>
    <w:rsid w:val="00EB2CBD"/>
    <w:rsid w:val="00EB4D0D"/>
    <w:rsid w:val="00EB6745"/>
    <w:rsid w:val="00EC1220"/>
    <w:rsid w:val="00EC68F1"/>
    <w:rsid w:val="00EC7D36"/>
    <w:rsid w:val="00EC7FF5"/>
    <w:rsid w:val="00ED0771"/>
    <w:rsid w:val="00ED15CD"/>
    <w:rsid w:val="00ED20C9"/>
    <w:rsid w:val="00ED355C"/>
    <w:rsid w:val="00ED54B4"/>
    <w:rsid w:val="00ED56A4"/>
    <w:rsid w:val="00ED7D2F"/>
    <w:rsid w:val="00EE04B9"/>
    <w:rsid w:val="00EE0578"/>
    <w:rsid w:val="00EE0F12"/>
    <w:rsid w:val="00EE2023"/>
    <w:rsid w:val="00EE3F42"/>
    <w:rsid w:val="00EE7102"/>
    <w:rsid w:val="00EF020E"/>
    <w:rsid w:val="00EF2165"/>
    <w:rsid w:val="00EF2641"/>
    <w:rsid w:val="00EF2B0A"/>
    <w:rsid w:val="00EF402B"/>
    <w:rsid w:val="00F01F7B"/>
    <w:rsid w:val="00F05895"/>
    <w:rsid w:val="00F05F23"/>
    <w:rsid w:val="00F103C4"/>
    <w:rsid w:val="00F127D3"/>
    <w:rsid w:val="00F13BA6"/>
    <w:rsid w:val="00F14F24"/>
    <w:rsid w:val="00F15B49"/>
    <w:rsid w:val="00F16292"/>
    <w:rsid w:val="00F2501E"/>
    <w:rsid w:val="00F255D0"/>
    <w:rsid w:val="00F3049A"/>
    <w:rsid w:val="00F30B73"/>
    <w:rsid w:val="00F31F3E"/>
    <w:rsid w:val="00F36102"/>
    <w:rsid w:val="00F36993"/>
    <w:rsid w:val="00F37486"/>
    <w:rsid w:val="00F42716"/>
    <w:rsid w:val="00F427BC"/>
    <w:rsid w:val="00F43078"/>
    <w:rsid w:val="00F53E64"/>
    <w:rsid w:val="00F55010"/>
    <w:rsid w:val="00F55FB6"/>
    <w:rsid w:val="00F56D23"/>
    <w:rsid w:val="00F5751F"/>
    <w:rsid w:val="00F65790"/>
    <w:rsid w:val="00F65E53"/>
    <w:rsid w:val="00F6621E"/>
    <w:rsid w:val="00F672C5"/>
    <w:rsid w:val="00F7002E"/>
    <w:rsid w:val="00F72080"/>
    <w:rsid w:val="00F741D6"/>
    <w:rsid w:val="00F816A9"/>
    <w:rsid w:val="00F84EC2"/>
    <w:rsid w:val="00F860A2"/>
    <w:rsid w:val="00F866D8"/>
    <w:rsid w:val="00F8678E"/>
    <w:rsid w:val="00F87090"/>
    <w:rsid w:val="00F91DA0"/>
    <w:rsid w:val="00F92695"/>
    <w:rsid w:val="00F97562"/>
    <w:rsid w:val="00FA207D"/>
    <w:rsid w:val="00FA3B39"/>
    <w:rsid w:val="00FA3F0E"/>
    <w:rsid w:val="00FA4DFE"/>
    <w:rsid w:val="00FA76FF"/>
    <w:rsid w:val="00FB5FBF"/>
    <w:rsid w:val="00FC101C"/>
    <w:rsid w:val="00FC170F"/>
    <w:rsid w:val="00FC2F41"/>
    <w:rsid w:val="00FC5852"/>
    <w:rsid w:val="00FD222A"/>
    <w:rsid w:val="00FD2A5F"/>
    <w:rsid w:val="00FD2CE7"/>
    <w:rsid w:val="00FD7745"/>
    <w:rsid w:val="00FE055E"/>
    <w:rsid w:val="00FE0D62"/>
    <w:rsid w:val="00FE2A08"/>
    <w:rsid w:val="00FE3AC2"/>
    <w:rsid w:val="00FE4B53"/>
    <w:rsid w:val="00FE702A"/>
    <w:rsid w:val="00FE7A2E"/>
    <w:rsid w:val="00FF33B4"/>
    <w:rsid w:val="00FF588D"/>
    <w:rsid w:val="00FF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6F7B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16AC1"/>
    <w:rPr>
      <w:rFonts w:ascii="Times New Roman" w:eastAsia="Times New Roman" w:hAnsi="Times New Roman"/>
      <w:sz w:val="24"/>
      <w:szCs w:val="24"/>
      <w:lang w:eastAsia="en-GB"/>
    </w:rPr>
  </w:style>
  <w:style w:type="paragraph" w:styleId="Nadpis1">
    <w:name w:val="heading 1"/>
    <w:basedOn w:val="Normlny"/>
    <w:next w:val="Normlny"/>
    <w:link w:val="Nadpis1Char"/>
    <w:uiPriority w:val="9"/>
    <w:qFormat/>
    <w:rsid w:val="00616AC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21789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356F9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F7591"/>
    <w:pPr>
      <w:keepNext/>
      <w:spacing w:before="240" w:after="60"/>
      <w:outlineLvl w:val="3"/>
    </w:pPr>
    <w:rPr>
      <w:rFonts w:ascii="Calibri Light" w:hAnsi="Calibri Light"/>
      <w:i/>
      <w:iCs/>
      <w:color w:val="2F5496"/>
      <w:sz w:val="20"/>
      <w:szCs w:val="20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F7591"/>
    <w:pPr>
      <w:spacing w:before="240" w:after="60"/>
      <w:outlineLvl w:val="4"/>
    </w:pPr>
    <w:rPr>
      <w:rFonts w:ascii="Calibri Light" w:hAnsi="Calibri Light"/>
      <w:color w:val="2F5496"/>
      <w:sz w:val="20"/>
      <w:szCs w:val="20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F7591"/>
    <w:pPr>
      <w:spacing w:before="240" w:after="60"/>
      <w:outlineLvl w:val="5"/>
    </w:pPr>
    <w:rPr>
      <w:rFonts w:ascii="Calibri Light" w:hAnsi="Calibri Light"/>
      <w:color w:val="1F3763"/>
      <w:sz w:val="20"/>
      <w:szCs w:val="20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F7591"/>
    <w:pPr>
      <w:spacing w:before="240" w:after="60"/>
      <w:outlineLvl w:val="6"/>
    </w:pPr>
    <w:rPr>
      <w:rFonts w:ascii="Calibri Light" w:hAnsi="Calibri Light"/>
      <w:i/>
      <w:iCs/>
      <w:color w:val="1F3763"/>
      <w:sz w:val="20"/>
      <w:szCs w:val="20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F7591"/>
    <w:pPr>
      <w:spacing w:before="240" w:after="60"/>
      <w:outlineLvl w:val="7"/>
    </w:pPr>
    <w:rPr>
      <w:rFonts w:ascii="Calibri Light" w:hAnsi="Calibri Light"/>
      <w:color w:val="272727"/>
      <w:sz w:val="21"/>
      <w:szCs w:val="21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F7591"/>
    <w:pPr>
      <w:spacing w:before="240" w:after="60"/>
      <w:outlineLvl w:val="8"/>
    </w:pPr>
    <w:rPr>
      <w:rFonts w:ascii="Calibri Light" w:hAnsi="Calibri Light"/>
      <w:i/>
      <w:iCs/>
      <w:color w:val="272727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16AC1"/>
    <w:rPr>
      <w:rFonts w:ascii="Calibri Light" w:eastAsia="Times New Roman" w:hAnsi="Calibri Light" w:cs="Times New Roman"/>
      <w:b/>
      <w:bCs/>
      <w:kern w:val="32"/>
      <w:sz w:val="32"/>
      <w:szCs w:val="32"/>
      <w:lang w:eastAsia="en-GB"/>
    </w:rPr>
  </w:style>
  <w:style w:type="paragraph" w:customStyle="1" w:styleId="l17">
    <w:name w:val="l17"/>
    <w:basedOn w:val="Normlny"/>
    <w:link w:val="l17Char"/>
    <w:rsid w:val="00616AC1"/>
    <w:pPr>
      <w:jc w:val="both"/>
    </w:pPr>
    <w:rPr>
      <w:lang w:eastAsia="sk-SK"/>
    </w:rPr>
  </w:style>
  <w:style w:type="paragraph" w:styleId="Odsekzoznamu">
    <w:name w:val="List Paragraph"/>
    <w:aliases w:val="Odsek,Odsek zoznamu1,body,Odsek zoznamu2,Bullet Number,lp1,lp11,List Paragraph11,Bullet 1,Use Case List Paragraph,Colorful List - Accent 11,Bullets Level 1"/>
    <w:basedOn w:val="Normlny"/>
    <w:link w:val="OdsekzoznamuChar"/>
    <w:uiPriority w:val="34"/>
    <w:qFormat/>
    <w:rsid w:val="00616AC1"/>
    <w:pPr>
      <w:ind w:left="720"/>
      <w:contextualSpacing/>
    </w:pPr>
  </w:style>
  <w:style w:type="paragraph" w:customStyle="1" w:styleId="Default">
    <w:name w:val="Default"/>
    <w:rsid w:val="00616AC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xtpoznmkypodiarouChar">
    <w:name w:val="Text poznámky pod čiarou Char"/>
    <w:link w:val="Textpoznmkypodiarou"/>
    <w:uiPriority w:val="99"/>
    <w:locked/>
    <w:rsid w:val="00616AC1"/>
    <w:rPr>
      <w:rFonts w:ascii="Times New Roman" w:hAnsi="Times New Roman"/>
      <w:lang w:val="cs-CZ" w:eastAsia="cs-CZ"/>
    </w:rPr>
  </w:style>
  <w:style w:type="paragraph" w:styleId="Textpoznmkypodiarou">
    <w:name w:val="footnote text"/>
    <w:basedOn w:val="Normlny"/>
    <w:link w:val="TextpoznmkypodiarouChar"/>
    <w:uiPriority w:val="99"/>
    <w:rsid w:val="00616AC1"/>
    <w:rPr>
      <w:rFonts w:eastAsia="Calibri"/>
      <w:sz w:val="22"/>
      <w:szCs w:val="22"/>
      <w:lang w:val="cs-CZ" w:eastAsia="cs-CZ"/>
    </w:rPr>
  </w:style>
  <w:style w:type="character" w:customStyle="1" w:styleId="TextpoznmkypodiarouChar1">
    <w:name w:val="Text poznámky pod čiarou Char1"/>
    <w:uiPriority w:val="99"/>
    <w:semiHidden/>
    <w:rsid w:val="00616AC1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Odkaznapoznmkupodiarou">
    <w:name w:val="footnote reference"/>
    <w:uiPriority w:val="99"/>
    <w:semiHidden/>
    <w:unhideWhenUsed/>
    <w:rsid w:val="00616AC1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616AC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16AC1"/>
    <w:rPr>
      <w:rFonts w:ascii="Times New Roman" w:eastAsia="Times New Roman" w:hAnsi="Times New Roman" w:cs="Times New Roman"/>
      <w:sz w:val="24"/>
      <w:szCs w:val="24"/>
      <w:lang w:val="x-none" w:eastAsia="en-GB"/>
    </w:rPr>
  </w:style>
  <w:style w:type="paragraph" w:styleId="Pta">
    <w:name w:val="footer"/>
    <w:basedOn w:val="Normlny"/>
    <w:link w:val="PtaChar"/>
    <w:uiPriority w:val="99"/>
    <w:unhideWhenUsed/>
    <w:rsid w:val="00616AC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16AC1"/>
    <w:rPr>
      <w:rFonts w:ascii="Times New Roman" w:eastAsia="Times New Roman" w:hAnsi="Times New Roman" w:cs="Times New Roman"/>
      <w:sz w:val="24"/>
      <w:szCs w:val="24"/>
      <w:lang w:val="x-none" w:eastAsia="en-GB"/>
    </w:rPr>
  </w:style>
  <w:style w:type="character" w:customStyle="1" w:styleId="num">
    <w:name w:val="num"/>
    <w:rsid w:val="00616AC1"/>
    <w:rPr>
      <w:rFonts w:cs="Times New Roman"/>
    </w:rPr>
  </w:style>
  <w:style w:type="character" w:customStyle="1" w:styleId="fontstyle01">
    <w:name w:val="fontstyle01"/>
    <w:rsid w:val="00616AC1"/>
    <w:rPr>
      <w:rFonts w:ascii="*Calibri-7738-Identity-H" w:hAnsi="*Calibri-7738-Identity-H" w:hint="default"/>
      <w:b w:val="0"/>
      <w:bCs w:val="0"/>
      <w:i w:val="0"/>
      <w:iCs w:val="0"/>
      <w:color w:val="1C2824"/>
      <w:sz w:val="22"/>
      <w:szCs w:val="22"/>
    </w:rPr>
  </w:style>
  <w:style w:type="character" w:customStyle="1" w:styleId="fontstyle21">
    <w:name w:val="fontstyle21"/>
    <w:rsid w:val="00616AC1"/>
    <w:rPr>
      <w:rFonts w:ascii="*Calibri-7868-Identity-H" w:hAnsi="*Calibri-7868-Identity-H" w:hint="default"/>
      <w:b w:val="0"/>
      <w:bCs w:val="0"/>
      <w:i w:val="0"/>
      <w:iCs w:val="0"/>
      <w:color w:val="1E2926"/>
      <w:sz w:val="22"/>
      <w:szCs w:val="22"/>
    </w:rPr>
  </w:style>
  <w:style w:type="character" w:customStyle="1" w:styleId="fontstyle31">
    <w:name w:val="fontstyle31"/>
    <w:rsid w:val="00616AC1"/>
    <w:rPr>
      <w:b w:val="0"/>
      <w:bCs w:val="0"/>
      <w:i w:val="0"/>
      <w:iCs w:val="0"/>
      <w:color w:val="D4A7B7"/>
      <w:sz w:val="8"/>
      <w:szCs w:val="8"/>
    </w:rPr>
  </w:style>
  <w:style w:type="character" w:customStyle="1" w:styleId="fontstyle41">
    <w:name w:val="fontstyle41"/>
    <w:rsid w:val="00616AC1"/>
    <w:rPr>
      <w:rFonts w:ascii="*Calibri-7870-Identity-H" w:hAnsi="*Calibri-7870-Identity-H" w:hint="default"/>
      <w:b w:val="0"/>
      <w:bCs w:val="0"/>
      <w:i w:val="0"/>
      <w:iCs w:val="0"/>
      <w:color w:val="E49CAC"/>
      <w:sz w:val="14"/>
      <w:szCs w:val="1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16AC1"/>
    <w:rPr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16AC1"/>
    <w:rPr>
      <w:rFonts w:ascii="Times New Roman" w:eastAsia="Times New Roman" w:hAnsi="Times New Roman" w:cs="Times New Roman"/>
      <w:sz w:val="18"/>
      <w:szCs w:val="18"/>
      <w:lang w:eastAsia="en-GB"/>
    </w:rPr>
  </w:style>
  <w:style w:type="table" w:styleId="Mriekatabuky">
    <w:name w:val="Table Grid"/>
    <w:basedOn w:val="Normlnatabuka"/>
    <w:uiPriority w:val="39"/>
    <w:unhideWhenUsed/>
    <w:rsid w:val="00616A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616AC1"/>
  </w:style>
  <w:style w:type="character" w:styleId="Hypertextovprepojenie">
    <w:name w:val="Hyperlink"/>
    <w:uiPriority w:val="99"/>
    <w:unhideWhenUsed/>
    <w:rsid w:val="00616AC1"/>
    <w:rPr>
      <w:color w:val="0000FF"/>
      <w:u w:val="single"/>
    </w:rPr>
  </w:style>
  <w:style w:type="paragraph" w:customStyle="1" w:styleId="tl1Calibri11velke">
    <w:name w:val="Štýl1_Calibri_11_velke"/>
    <w:basedOn w:val="l17"/>
    <w:link w:val="tl1Calibri11velkeChar"/>
    <w:qFormat/>
    <w:rsid w:val="00616AC1"/>
    <w:rPr>
      <w:rFonts w:eastAsia="Calibri" w:cs="Calibri"/>
      <w:b/>
      <w:bCs/>
      <w:color w:val="1C2824"/>
    </w:rPr>
  </w:style>
  <w:style w:type="character" w:customStyle="1" w:styleId="l17Char">
    <w:name w:val="l17 Char"/>
    <w:link w:val="l17"/>
    <w:rsid w:val="00616AC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tl1Calibri11velkeChar">
    <w:name w:val="Štýl1_Calibri_11_velke Char"/>
    <w:link w:val="tl1Calibri11velke"/>
    <w:rsid w:val="00616AC1"/>
    <w:rPr>
      <w:rFonts w:ascii="Times New Roman" w:eastAsia="Calibri" w:hAnsi="Times New Roman" w:cs="Calibri"/>
      <w:b/>
      <w:bCs/>
      <w:color w:val="1C2824"/>
      <w:sz w:val="24"/>
      <w:szCs w:val="24"/>
      <w:lang w:eastAsia="sk-SK"/>
    </w:rPr>
  </w:style>
  <w:style w:type="character" w:styleId="Odkaznakomentr">
    <w:name w:val="annotation reference"/>
    <w:uiPriority w:val="99"/>
    <w:semiHidden/>
    <w:unhideWhenUsed/>
    <w:rsid w:val="00616A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16AC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616AC1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6AC1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616AC1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Zkladntext">
    <w:name w:val="Body Text"/>
    <w:basedOn w:val="Normlny"/>
    <w:link w:val="ZkladntextChar"/>
    <w:uiPriority w:val="1"/>
    <w:qFormat/>
    <w:rsid w:val="00616AC1"/>
    <w:pPr>
      <w:widowControl w:val="0"/>
      <w:autoSpaceDE w:val="0"/>
      <w:autoSpaceDN w:val="0"/>
      <w:adjustRightInd w:val="0"/>
      <w:ind w:left="687" w:hanging="567"/>
    </w:pPr>
    <w:rPr>
      <w:lang w:eastAsia="sk-SK"/>
    </w:rPr>
  </w:style>
  <w:style w:type="character" w:customStyle="1" w:styleId="ZkladntextChar">
    <w:name w:val="Základný text Char"/>
    <w:link w:val="Zkladntext"/>
    <w:uiPriority w:val="1"/>
    <w:rsid w:val="00616AC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ListParagraph1">
    <w:name w:val="List Paragraph1"/>
    <w:basedOn w:val="Normlny"/>
    <w:rsid w:val="00616AC1"/>
    <w:pPr>
      <w:ind w:left="720"/>
      <w:contextualSpacing/>
    </w:pPr>
    <w:rPr>
      <w:rFonts w:ascii="Tahoma" w:hAnsi="Tahoma"/>
      <w:sz w:val="20"/>
      <w:szCs w:val="20"/>
      <w:lang w:eastAsia="sk-SK"/>
    </w:rPr>
  </w:style>
  <w:style w:type="character" w:customStyle="1" w:styleId="OdsekzoznamuChar">
    <w:name w:val="Odsek zoznamu Char"/>
    <w:aliases w:val="Odsek Char,Odsek zoznamu1 Char,body Char,Odsek zoznamu2 Char,Bullet Number Char,lp1 Char,lp11 Char,List Paragraph11 Char,Bullet 1 Char,Use Case List Paragraph Char,Colorful List - Accent 11 Char,Bullets Level 1 Char"/>
    <w:link w:val="Odsekzoznamu"/>
    <w:uiPriority w:val="34"/>
    <w:qFormat/>
    <w:locked/>
    <w:rsid w:val="00616AC1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zia">
    <w:name w:val="Revision"/>
    <w:hidden/>
    <w:uiPriority w:val="99"/>
    <w:semiHidden/>
    <w:rsid w:val="00616AC1"/>
    <w:rPr>
      <w:rFonts w:ascii="Times New Roman" w:eastAsia="Times New Roman" w:hAnsi="Times New Roman"/>
      <w:sz w:val="24"/>
      <w:szCs w:val="24"/>
      <w:lang w:eastAsia="en-GB"/>
    </w:rPr>
  </w:style>
  <w:style w:type="paragraph" w:styleId="Normlnywebov">
    <w:name w:val="Normal (Web)"/>
    <w:basedOn w:val="Normlny"/>
    <w:uiPriority w:val="99"/>
    <w:semiHidden/>
    <w:unhideWhenUsed/>
    <w:rsid w:val="00616AC1"/>
    <w:pPr>
      <w:spacing w:before="100" w:beforeAutospacing="1" w:after="100" w:afterAutospacing="1"/>
    </w:pPr>
  </w:style>
  <w:style w:type="character" w:customStyle="1" w:styleId="Nadpis2Char">
    <w:name w:val="Nadpis 2 Char"/>
    <w:link w:val="Nadpis2"/>
    <w:uiPriority w:val="9"/>
    <w:rsid w:val="00B21789"/>
    <w:rPr>
      <w:rFonts w:ascii="Calibri Light" w:eastAsia="Times New Roman" w:hAnsi="Calibri Light" w:cs="Times New Roman"/>
      <w:color w:val="2E74B5"/>
      <w:sz w:val="26"/>
      <w:szCs w:val="26"/>
      <w:lang w:eastAsia="en-GB"/>
    </w:rPr>
  </w:style>
  <w:style w:type="paragraph" w:customStyle="1" w:styleId="Normal2">
    <w:name w:val="Normal 2"/>
    <w:basedOn w:val="Normlny"/>
    <w:rsid w:val="00CD0E82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  <w:jc w:val="both"/>
      <w:textAlignment w:val="baseline"/>
    </w:pPr>
    <w:rPr>
      <w:sz w:val="22"/>
      <w:szCs w:val="22"/>
      <w:lang w:val="cs-CZ" w:eastAsia="en-US"/>
    </w:rPr>
  </w:style>
  <w:style w:type="paragraph" w:customStyle="1" w:styleId="kapitola">
    <w:name w:val="kapitola"/>
    <w:basedOn w:val="Normlny"/>
    <w:next w:val="Normlny"/>
    <w:link w:val="kapitolaChar"/>
    <w:qFormat/>
    <w:rsid w:val="002B3FE0"/>
    <w:pPr>
      <w:keepNext/>
      <w:keepLines/>
      <w:numPr>
        <w:numId w:val="13"/>
      </w:numPr>
      <w:outlineLvl w:val="0"/>
    </w:pPr>
    <w:rPr>
      <w:b/>
      <w:sz w:val="28"/>
      <w:szCs w:val="28"/>
      <w:lang w:eastAsia="sk-SK"/>
    </w:rPr>
  </w:style>
  <w:style w:type="character" w:customStyle="1" w:styleId="kapitolaChar">
    <w:name w:val="kapitola Char"/>
    <w:link w:val="kapitola"/>
    <w:rsid w:val="002B3FE0"/>
    <w:rPr>
      <w:rFonts w:ascii="Times New Roman" w:eastAsia="Times New Roman" w:hAnsi="Times New Roman"/>
      <w:b/>
      <w:sz w:val="28"/>
      <w:szCs w:val="28"/>
    </w:rPr>
  </w:style>
  <w:style w:type="paragraph" w:customStyle="1" w:styleId="cislovaneodseky">
    <w:name w:val="cislovane odseky"/>
    <w:basedOn w:val="Normlny"/>
    <w:uiPriority w:val="99"/>
    <w:rsid w:val="002B3FE0"/>
    <w:pPr>
      <w:jc w:val="both"/>
    </w:pPr>
    <w:rPr>
      <w:lang w:eastAsia="cs-CZ"/>
    </w:rPr>
  </w:style>
  <w:style w:type="paragraph" w:customStyle="1" w:styleId="Bod">
    <w:name w:val="Bod"/>
    <w:basedOn w:val="Normlny"/>
    <w:rsid w:val="002B3FE0"/>
    <w:pPr>
      <w:numPr>
        <w:numId w:val="14"/>
      </w:numPr>
      <w:spacing w:before="120"/>
      <w:jc w:val="both"/>
    </w:pPr>
    <w:rPr>
      <w:rFonts w:ascii="MS Serif" w:hAnsi="MS Serif"/>
      <w:lang w:eastAsia="cs-CZ"/>
    </w:rPr>
  </w:style>
  <w:style w:type="paragraph" w:customStyle="1" w:styleId="odrazky-odsadene">
    <w:name w:val="odrazky - odsadene"/>
    <w:basedOn w:val="Normlny"/>
    <w:uiPriority w:val="99"/>
    <w:rsid w:val="002B3FE0"/>
    <w:pPr>
      <w:keepLines/>
      <w:numPr>
        <w:numId w:val="15"/>
      </w:numPr>
      <w:spacing w:line="360" w:lineRule="auto"/>
      <w:jc w:val="both"/>
    </w:pPr>
    <w:rPr>
      <w:lang w:eastAsia="cs-CZ"/>
    </w:rPr>
  </w:style>
  <w:style w:type="character" w:customStyle="1" w:styleId="Nadpis3Char">
    <w:name w:val="Nadpis 3 Char"/>
    <w:link w:val="Nadpis3"/>
    <w:uiPriority w:val="9"/>
    <w:rsid w:val="008356F9"/>
    <w:rPr>
      <w:rFonts w:ascii="Calibri Light" w:eastAsia="Times New Roman" w:hAnsi="Calibri Light" w:cs="Times New Roman"/>
      <w:color w:val="1F4D78"/>
      <w:sz w:val="24"/>
      <w:szCs w:val="24"/>
      <w:lang w:eastAsia="en-GB"/>
    </w:rPr>
  </w:style>
  <w:style w:type="paragraph" w:customStyle="1" w:styleId="Nadpis41">
    <w:name w:val="Nadpis 41"/>
    <w:basedOn w:val="Normlny"/>
    <w:next w:val="Normlny"/>
    <w:uiPriority w:val="9"/>
    <w:unhideWhenUsed/>
    <w:qFormat/>
    <w:rsid w:val="00DF7591"/>
    <w:pPr>
      <w:keepNext/>
      <w:keepLines/>
      <w:spacing w:before="40" w:line="259" w:lineRule="auto"/>
      <w:ind w:left="2880" w:hanging="360"/>
      <w:outlineLvl w:val="3"/>
    </w:pPr>
    <w:rPr>
      <w:rFonts w:ascii="Calibri Light" w:hAnsi="Calibri Light"/>
      <w:i/>
      <w:iCs/>
      <w:color w:val="2F5496"/>
      <w:sz w:val="22"/>
      <w:szCs w:val="22"/>
      <w:lang w:eastAsia="en-US"/>
    </w:rPr>
  </w:style>
  <w:style w:type="paragraph" w:customStyle="1" w:styleId="Nadpis51">
    <w:name w:val="Nadpis 51"/>
    <w:basedOn w:val="Normlny"/>
    <w:next w:val="Normlny"/>
    <w:uiPriority w:val="9"/>
    <w:unhideWhenUsed/>
    <w:qFormat/>
    <w:rsid w:val="00DF7591"/>
    <w:pPr>
      <w:keepNext/>
      <w:keepLines/>
      <w:spacing w:before="40" w:line="259" w:lineRule="auto"/>
      <w:ind w:left="3600" w:hanging="360"/>
      <w:outlineLvl w:val="4"/>
    </w:pPr>
    <w:rPr>
      <w:rFonts w:ascii="Calibri Light" w:hAnsi="Calibri Light"/>
      <w:color w:val="2F5496"/>
      <w:sz w:val="22"/>
      <w:szCs w:val="22"/>
      <w:lang w:eastAsia="en-US"/>
    </w:rPr>
  </w:style>
  <w:style w:type="paragraph" w:customStyle="1" w:styleId="Nadpis61">
    <w:name w:val="Nadpis 61"/>
    <w:basedOn w:val="Normlny"/>
    <w:next w:val="Normlny"/>
    <w:uiPriority w:val="9"/>
    <w:semiHidden/>
    <w:unhideWhenUsed/>
    <w:qFormat/>
    <w:rsid w:val="00DF7591"/>
    <w:pPr>
      <w:keepNext/>
      <w:keepLines/>
      <w:spacing w:before="40" w:line="259" w:lineRule="auto"/>
      <w:ind w:left="4320" w:hanging="180"/>
      <w:outlineLvl w:val="5"/>
    </w:pPr>
    <w:rPr>
      <w:rFonts w:ascii="Calibri Light" w:hAnsi="Calibri Light"/>
      <w:color w:val="1F3763"/>
      <w:sz w:val="22"/>
      <w:szCs w:val="22"/>
      <w:lang w:eastAsia="en-US"/>
    </w:rPr>
  </w:style>
  <w:style w:type="paragraph" w:customStyle="1" w:styleId="Nadpis71">
    <w:name w:val="Nadpis 71"/>
    <w:basedOn w:val="Normlny"/>
    <w:next w:val="Normlny"/>
    <w:uiPriority w:val="9"/>
    <w:semiHidden/>
    <w:unhideWhenUsed/>
    <w:qFormat/>
    <w:rsid w:val="00DF7591"/>
    <w:pPr>
      <w:keepNext/>
      <w:keepLines/>
      <w:spacing w:before="40" w:line="259" w:lineRule="auto"/>
      <w:ind w:left="5040" w:hanging="360"/>
      <w:outlineLvl w:val="6"/>
    </w:pPr>
    <w:rPr>
      <w:rFonts w:ascii="Calibri Light" w:hAnsi="Calibri Light"/>
      <w:i/>
      <w:iCs/>
      <w:color w:val="1F3763"/>
      <w:sz w:val="22"/>
      <w:szCs w:val="22"/>
      <w:lang w:eastAsia="en-US"/>
    </w:rPr>
  </w:style>
  <w:style w:type="paragraph" w:customStyle="1" w:styleId="Nadpis81">
    <w:name w:val="Nadpis 81"/>
    <w:basedOn w:val="Normlny"/>
    <w:next w:val="Normlny"/>
    <w:uiPriority w:val="9"/>
    <w:semiHidden/>
    <w:unhideWhenUsed/>
    <w:qFormat/>
    <w:rsid w:val="00DF7591"/>
    <w:pPr>
      <w:keepNext/>
      <w:keepLines/>
      <w:spacing w:before="40" w:line="259" w:lineRule="auto"/>
      <w:ind w:left="5760" w:hanging="360"/>
      <w:outlineLvl w:val="7"/>
    </w:pPr>
    <w:rPr>
      <w:rFonts w:ascii="Calibri Light" w:hAnsi="Calibri Light"/>
      <w:color w:val="272727"/>
      <w:sz w:val="21"/>
      <w:szCs w:val="21"/>
      <w:lang w:eastAsia="en-US"/>
    </w:rPr>
  </w:style>
  <w:style w:type="paragraph" w:customStyle="1" w:styleId="Nadpis91">
    <w:name w:val="Nadpis 91"/>
    <w:basedOn w:val="Normlny"/>
    <w:next w:val="Normlny"/>
    <w:uiPriority w:val="9"/>
    <w:semiHidden/>
    <w:unhideWhenUsed/>
    <w:qFormat/>
    <w:rsid w:val="00DF7591"/>
    <w:pPr>
      <w:keepNext/>
      <w:keepLines/>
      <w:spacing w:before="40" w:line="259" w:lineRule="auto"/>
      <w:ind w:left="6480" w:hanging="180"/>
      <w:outlineLvl w:val="8"/>
    </w:pPr>
    <w:rPr>
      <w:rFonts w:ascii="Calibri Light" w:hAnsi="Calibri Light"/>
      <w:i/>
      <w:iCs/>
      <w:color w:val="272727"/>
      <w:sz w:val="21"/>
      <w:szCs w:val="21"/>
      <w:lang w:eastAsia="en-US"/>
    </w:rPr>
  </w:style>
  <w:style w:type="numbering" w:customStyle="1" w:styleId="Bezzoznamu1">
    <w:name w:val="Bez zoznamu1"/>
    <w:next w:val="Bezzoznamu"/>
    <w:uiPriority w:val="99"/>
    <w:semiHidden/>
    <w:unhideWhenUsed/>
    <w:rsid w:val="00DF7591"/>
  </w:style>
  <w:style w:type="character" w:customStyle="1" w:styleId="Nadpis4Char">
    <w:name w:val="Nadpis 4 Char"/>
    <w:link w:val="Nadpis4"/>
    <w:uiPriority w:val="9"/>
    <w:rsid w:val="00DF7591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dpis5Char">
    <w:name w:val="Nadpis 5 Char"/>
    <w:link w:val="Nadpis5"/>
    <w:uiPriority w:val="9"/>
    <w:rsid w:val="00DF7591"/>
    <w:rPr>
      <w:rFonts w:ascii="Calibri Light" w:eastAsia="Times New Roman" w:hAnsi="Calibri Light" w:cs="Times New Roman"/>
      <w:color w:val="2F5496"/>
    </w:rPr>
  </w:style>
  <w:style w:type="character" w:customStyle="1" w:styleId="Nadpis6Char">
    <w:name w:val="Nadpis 6 Char"/>
    <w:link w:val="Nadpis6"/>
    <w:uiPriority w:val="9"/>
    <w:semiHidden/>
    <w:rsid w:val="00DF7591"/>
    <w:rPr>
      <w:rFonts w:ascii="Calibri Light" w:eastAsia="Times New Roman" w:hAnsi="Calibri Light" w:cs="Times New Roman"/>
      <w:color w:val="1F3763"/>
    </w:rPr>
  </w:style>
  <w:style w:type="character" w:customStyle="1" w:styleId="Nadpis7Char">
    <w:name w:val="Nadpis 7 Char"/>
    <w:link w:val="Nadpis7"/>
    <w:uiPriority w:val="9"/>
    <w:semiHidden/>
    <w:rsid w:val="00DF7591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dpis8Char">
    <w:name w:val="Nadpis 8 Char"/>
    <w:link w:val="Nadpis8"/>
    <w:uiPriority w:val="9"/>
    <w:semiHidden/>
    <w:rsid w:val="00DF7591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dpis9Char">
    <w:name w:val="Nadpis 9 Char"/>
    <w:link w:val="Nadpis9"/>
    <w:uiPriority w:val="9"/>
    <w:semiHidden/>
    <w:rsid w:val="00DF7591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Bezriadkovania1">
    <w:name w:val="Bez riadkovania1"/>
    <w:next w:val="Bezriadkovania"/>
    <w:uiPriority w:val="1"/>
    <w:qFormat/>
    <w:rsid w:val="00DF7591"/>
    <w:rPr>
      <w:sz w:val="22"/>
      <w:szCs w:val="22"/>
      <w:lang w:eastAsia="en-US"/>
    </w:rPr>
  </w:style>
  <w:style w:type="paragraph" w:customStyle="1" w:styleId="Hlavikaobsahu1">
    <w:name w:val="Hlavička obsahu1"/>
    <w:basedOn w:val="Nadpis1"/>
    <w:next w:val="Normlny"/>
    <w:uiPriority w:val="39"/>
    <w:unhideWhenUsed/>
    <w:qFormat/>
    <w:rsid w:val="00DF7591"/>
    <w:pPr>
      <w:keepLines/>
      <w:spacing w:after="0" w:line="259" w:lineRule="auto"/>
      <w:outlineLvl w:val="9"/>
    </w:pPr>
    <w:rPr>
      <w:b w:val="0"/>
      <w:bCs w:val="0"/>
      <w:color w:val="2F5496"/>
      <w:kern w:val="0"/>
      <w:lang w:eastAsia="sk-SK"/>
    </w:rPr>
  </w:style>
  <w:style w:type="paragraph" w:customStyle="1" w:styleId="Obsah11">
    <w:name w:val="Obsah 11"/>
    <w:basedOn w:val="Normlny"/>
    <w:next w:val="Normlny"/>
    <w:autoRedefine/>
    <w:uiPriority w:val="39"/>
    <w:unhideWhenUsed/>
    <w:rsid w:val="00DF7591"/>
    <w:pPr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Obsah21">
    <w:name w:val="Obsah 21"/>
    <w:basedOn w:val="Normlny"/>
    <w:next w:val="Normlny"/>
    <w:autoRedefine/>
    <w:uiPriority w:val="39"/>
    <w:unhideWhenUsed/>
    <w:rsid w:val="00DF7591"/>
    <w:pPr>
      <w:spacing w:after="100" w:line="259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customStyle="1" w:styleId="Obsah31">
    <w:name w:val="Obsah 31"/>
    <w:basedOn w:val="Normlny"/>
    <w:next w:val="Normlny"/>
    <w:autoRedefine/>
    <w:uiPriority w:val="39"/>
    <w:unhideWhenUsed/>
    <w:rsid w:val="00DF7591"/>
    <w:pPr>
      <w:spacing w:after="100" w:line="259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DF7591"/>
    <w:rPr>
      <w:color w:val="605E5C"/>
      <w:shd w:val="clear" w:color="auto" w:fill="E1DFDD"/>
    </w:rPr>
  </w:style>
  <w:style w:type="character" w:customStyle="1" w:styleId="Nadpis4Char1">
    <w:name w:val="Nadpis 4 Char1"/>
    <w:uiPriority w:val="9"/>
    <w:semiHidden/>
    <w:rsid w:val="00DF7591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dpis5Char1">
    <w:name w:val="Nadpis 5 Char1"/>
    <w:uiPriority w:val="9"/>
    <w:semiHidden/>
    <w:rsid w:val="00DF7591"/>
    <w:rPr>
      <w:rFonts w:ascii="Calibri" w:eastAsia="Times New Roman" w:hAnsi="Calibri" w:cs="Times New Roman"/>
      <w:b/>
      <w:bCs/>
      <w:i/>
      <w:iCs/>
      <w:sz w:val="26"/>
      <w:szCs w:val="26"/>
      <w:lang w:eastAsia="en-GB"/>
    </w:rPr>
  </w:style>
  <w:style w:type="character" w:customStyle="1" w:styleId="Nadpis6Char1">
    <w:name w:val="Nadpis 6 Char1"/>
    <w:uiPriority w:val="9"/>
    <w:semiHidden/>
    <w:rsid w:val="00DF7591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character" w:customStyle="1" w:styleId="Nadpis7Char1">
    <w:name w:val="Nadpis 7 Char1"/>
    <w:uiPriority w:val="9"/>
    <w:semiHidden/>
    <w:rsid w:val="00DF7591"/>
    <w:rPr>
      <w:rFonts w:ascii="Calibri" w:eastAsia="Times New Roman" w:hAnsi="Calibri" w:cs="Times New Roman"/>
      <w:sz w:val="24"/>
      <w:szCs w:val="24"/>
      <w:lang w:eastAsia="en-GB"/>
    </w:rPr>
  </w:style>
  <w:style w:type="character" w:customStyle="1" w:styleId="Nadpis8Char1">
    <w:name w:val="Nadpis 8 Char1"/>
    <w:uiPriority w:val="9"/>
    <w:semiHidden/>
    <w:rsid w:val="00DF7591"/>
    <w:rPr>
      <w:rFonts w:ascii="Calibri" w:eastAsia="Times New Roman" w:hAnsi="Calibri" w:cs="Times New Roman"/>
      <w:i/>
      <w:iCs/>
      <w:sz w:val="24"/>
      <w:szCs w:val="24"/>
      <w:lang w:eastAsia="en-GB"/>
    </w:rPr>
  </w:style>
  <w:style w:type="character" w:customStyle="1" w:styleId="Nadpis9Char1">
    <w:name w:val="Nadpis 9 Char1"/>
    <w:uiPriority w:val="9"/>
    <w:semiHidden/>
    <w:rsid w:val="00DF7591"/>
    <w:rPr>
      <w:rFonts w:ascii="Calibri Light" w:eastAsia="Times New Roman" w:hAnsi="Calibri Light" w:cs="Times New Roman"/>
      <w:sz w:val="22"/>
      <w:szCs w:val="22"/>
      <w:lang w:eastAsia="en-GB"/>
    </w:rPr>
  </w:style>
  <w:style w:type="paragraph" w:styleId="Bezriadkovania">
    <w:name w:val="No Spacing"/>
    <w:uiPriority w:val="1"/>
    <w:qFormat/>
    <w:rsid w:val="00DF7591"/>
    <w:rPr>
      <w:rFonts w:ascii="Times New Roman" w:eastAsia="Times New Roman" w:hAnsi="Times New Roman"/>
      <w:sz w:val="24"/>
      <w:szCs w:val="24"/>
      <w:lang w:eastAsia="en-GB"/>
    </w:rPr>
  </w:style>
  <w:style w:type="character" w:styleId="Nevyrieenzmienka">
    <w:name w:val="Unresolved Mention"/>
    <w:uiPriority w:val="99"/>
    <w:semiHidden/>
    <w:unhideWhenUsed/>
    <w:rsid w:val="00833EF0"/>
    <w:rPr>
      <w:color w:val="605E5C"/>
      <w:shd w:val="clear" w:color="auto" w:fill="E1DFDD"/>
    </w:rPr>
  </w:style>
  <w:style w:type="paragraph" w:customStyle="1" w:styleId="AgreementL1">
    <w:name w:val="Agreement L1"/>
    <w:basedOn w:val="Normlny"/>
    <w:qFormat/>
    <w:rsid w:val="00041A30"/>
    <w:pPr>
      <w:keepNext/>
      <w:numPr>
        <w:numId w:val="17"/>
      </w:numPr>
      <w:autoSpaceDE w:val="0"/>
      <w:autoSpaceDN w:val="0"/>
      <w:spacing w:before="240"/>
    </w:pPr>
    <w:rPr>
      <w:rFonts w:eastAsia="Calibri"/>
      <w:b/>
      <w:caps/>
      <w:sz w:val="22"/>
      <w:lang w:eastAsia="sk-SK"/>
    </w:rPr>
  </w:style>
  <w:style w:type="paragraph" w:customStyle="1" w:styleId="AgreementL2">
    <w:name w:val="Agreement L2"/>
    <w:basedOn w:val="AgreementL1"/>
    <w:qFormat/>
    <w:rsid w:val="00041A30"/>
    <w:pPr>
      <w:keepNext w:val="0"/>
      <w:numPr>
        <w:ilvl w:val="1"/>
      </w:numPr>
    </w:pPr>
    <w:rPr>
      <w:b w:val="0"/>
      <w:caps w:val="0"/>
    </w:rPr>
  </w:style>
  <w:style w:type="paragraph" w:customStyle="1" w:styleId="AgreementL3">
    <w:name w:val="Agreement L3"/>
    <w:basedOn w:val="AgreementL2"/>
    <w:qFormat/>
    <w:rsid w:val="00041A30"/>
    <w:pPr>
      <w:numPr>
        <w:ilvl w:val="2"/>
      </w:numPr>
    </w:pPr>
  </w:style>
  <w:style w:type="paragraph" w:customStyle="1" w:styleId="AgreementL4">
    <w:name w:val="Agreement L4"/>
    <w:basedOn w:val="AgreementL3"/>
    <w:qFormat/>
    <w:rsid w:val="00041A30"/>
    <w:pPr>
      <w:numPr>
        <w:ilvl w:val="3"/>
      </w:numPr>
    </w:pPr>
  </w:style>
  <w:style w:type="paragraph" w:customStyle="1" w:styleId="AgreementL5">
    <w:name w:val="Agreement L5"/>
    <w:basedOn w:val="AgreementL4"/>
    <w:qFormat/>
    <w:rsid w:val="00041A30"/>
    <w:pPr>
      <w:numPr>
        <w:ilvl w:val="4"/>
      </w:numPr>
    </w:pPr>
  </w:style>
  <w:style w:type="paragraph" w:customStyle="1" w:styleId="AgreementL6">
    <w:name w:val="Agreement L6"/>
    <w:basedOn w:val="AgreementL5"/>
    <w:qFormat/>
    <w:rsid w:val="00041A30"/>
    <w:pPr>
      <w:numPr>
        <w:ilvl w:val="5"/>
      </w:numPr>
    </w:pPr>
  </w:style>
  <w:style w:type="paragraph" w:customStyle="1" w:styleId="AgreementL7">
    <w:name w:val="Agreement L7"/>
    <w:basedOn w:val="Normlny"/>
    <w:qFormat/>
    <w:rsid w:val="00041A30"/>
    <w:pPr>
      <w:numPr>
        <w:ilvl w:val="6"/>
        <w:numId w:val="17"/>
      </w:numPr>
      <w:autoSpaceDE w:val="0"/>
      <w:autoSpaceDN w:val="0"/>
      <w:spacing w:before="240"/>
    </w:pPr>
    <w:rPr>
      <w:sz w:val="22"/>
      <w:lang w:val="en-US" w:eastAsia="sk-SK"/>
    </w:rPr>
  </w:style>
  <w:style w:type="paragraph" w:customStyle="1" w:styleId="AgreementL8">
    <w:name w:val="Agreement L8"/>
    <w:basedOn w:val="AgreementL7"/>
    <w:qFormat/>
    <w:rsid w:val="00041A30"/>
    <w:pPr>
      <w:numPr>
        <w:ilvl w:val="7"/>
      </w:numPr>
    </w:pPr>
  </w:style>
  <w:style w:type="paragraph" w:customStyle="1" w:styleId="AgreementL9">
    <w:name w:val="Agreement L9"/>
    <w:basedOn w:val="AgreementL8"/>
    <w:qFormat/>
    <w:rsid w:val="00041A30"/>
    <w:pPr>
      <w:numPr>
        <w:ilvl w:val="8"/>
      </w:numPr>
    </w:pPr>
  </w:style>
  <w:style w:type="numbering" w:customStyle="1" w:styleId="AgreementStyle">
    <w:name w:val="Agreement Style"/>
    <w:basedOn w:val="Bezzoznamu"/>
    <w:uiPriority w:val="99"/>
    <w:rsid w:val="00041A30"/>
    <w:pPr>
      <w:numPr>
        <w:numId w:val="20"/>
      </w:numPr>
    </w:pPr>
  </w:style>
  <w:style w:type="character" w:styleId="Zstupntext">
    <w:name w:val="Placeholder Text"/>
    <w:basedOn w:val="Predvolenpsmoodseku"/>
    <w:uiPriority w:val="99"/>
    <w:semiHidden/>
    <w:rsid w:val="00746C7F"/>
    <w:rPr>
      <w:color w:val="808080"/>
    </w:rPr>
  </w:style>
  <w:style w:type="paragraph" w:styleId="Podtitul">
    <w:name w:val="Subtitle"/>
    <w:basedOn w:val="Normlny"/>
    <w:link w:val="PodtitulChar"/>
    <w:qFormat/>
    <w:rsid w:val="009C0D46"/>
    <w:pPr>
      <w:keepLines/>
      <w:suppressLineNumber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120"/>
      <w:jc w:val="both"/>
    </w:pPr>
    <w:rPr>
      <w:rFonts w:ascii="Arial" w:hAnsi="Arial"/>
      <w:b/>
      <w:sz w:val="22"/>
      <w:szCs w:val="20"/>
      <w:lang w:eastAsia="en-US"/>
    </w:rPr>
  </w:style>
  <w:style w:type="character" w:customStyle="1" w:styleId="PodtitulChar">
    <w:name w:val="Podtitul Char"/>
    <w:basedOn w:val="Predvolenpsmoodseku"/>
    <w:link w:val="Podtitul"/>
    <w:rsid w:val="009C0D46"/>
    <w:rPr>
      <w:rFonts w:ascii="Arial" w:eastAsia="Times New Roman" w:hAnsi="Arial"/>
      <w:b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5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KB@ndsas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RB@ndsas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CE00E-9672-4358-8D5D-350E06444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10227</Words>
  <Characters>58297</Characters>
  <Application>Microsoft Office Word</Application>
  <DocSecurity>0</DocSecurity>
  <Lines>485</Lines>
  <Paragraphs>136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2026-01-01T18:03:00Z</dcterms:created>
  <dcterms:modified xsi:type="dcterms:W3CDTF">2026-01-01T19:03:00Z</dcterms:modified>
</cp:coreProperties>
</file>